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47" w:rsidRPr="00352DEE" w:rsidRDefault="00CB7947" w:rsidP="00CB7947">
      <w:pPr>
        <w:spacing w:after="0" w:line="253" w:lineRule="atLeast"/>
        <w:rPr>
          <w:rFonts w:asciiTheme="majorHAnsi" w:eastAsia="Times New Roman" w:hAnsiTheme="majorHAnsi" w:cs="Calibri"/>
          <w:color w:val="222222"/>
          <w:sz w:val="28"/>
          <w:szCs w:val="28"/>
        </w:rPr>
      </w:pPr>
      <w:r w:rsidRPr="00352DEE">
        <w:rPr>
          <w:rFonts w:asciiTheme="majorHAnsi" w:eastAsia="Times New Roman" w:hAnsiTheme="majorHAnsi" w:cs="Calibri"/>
          <w:b/>
          <w:bCs/>
          <w:color w:val="FF0000"/>
          <w:sz w:val="28"/>
          <w:szCs w:val="28"/>
        </w:rPr>
        <w:t>ITINERARY CODE: MP GWL 1791</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Tour duration:   </w:t>
      </w:r>
      <w:r w:rsidRPr="00807CF7">
        <w:rPr>
          <w:rFonts w:asciiTheme="majorHAnsi" w:eastAsia="Times New Roman" w:hAnsiTheme="majorHAnsi" w:cs="Calibri"/>
          <w:color w:val="000000"/>
          <w:sz w:val="24"/>
          <w:szCs w:val="24"/>
        </w:rPr>
        <w:t>0</w:t>
      </w:r>
      <w:r w:rsidR="00344AC8">
        <w:rPr>
          <w:rFonts w:asciiTheme="majorHAnsi" w:eastAsia="Times New Roman" w:hAnsiTheme="majorHAnsi" w:cs="Calibri"/>
          <w:color w:val="000000"/>
          <w:sz w:val="24"/>
          <w:szCs w:val="24"/>
        </w:rPr>
        <w:t>5 Nights / 06</w:t>
      </w:r>
      <w:r w:rsidRPr="00807CF7">
        <w:rPr>
          <w:rFonts w:asciiTheme="majorHAnsi" w:eastAsia="Times New Roman" w:hAnsiTheme="majorHAnsi" w:cs="Calibri"/>
          <w:color w:val="000000"/>
          <w:sz w:val="24"/>
          <w:szCs w:val="24"/>
        </w:rPr>
        <w:t xml:space="preserve"> Days</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In: </w:t>
      </w:r>
      <w:r w:rsidRPr="00807CF7">
        <w:rPr>
          <w:rFonts w:asciiTheme="majorHAnsi" w:eastAsia="Times New Roman" w:hAnsiTheme="majorHAnsi" w:cs="Calibri"/>
          <w:color w:val="000000"/>
          <w:sz w:val="24"/>
          <w:szCs w:val="24"/>
        </w:rPr>
        <w:t>Gwalior,</w:t>
      </w:r>
      <w:r w:rsidRPr="00807CF7">
        <w:rPr>
          <w:rFonts w:asciiTheme="majorHAnsi" w:eastAsia="Times New Roman" w:hAnsiTheme="majorHAnsi" w:cs="Calibri"/>
          <w:b/>
          <w:bCs/>
          <w:color w:val="000000"/>
          <w:sz w:val="24"/>
          <w:szCs w:val="24"/>
        </w:rPr>
        <w:t> Out: </w:t>
      </w:r>
      <w:r w:rsidRPr="00807CF7">
        <w:rPr>
          <w:rFonts w:asciiTheme="majorHAnsi" w:eastAsia="Times New Roman" w:hAnsiTheme="majorHAnsi" w:cs="Calibri"/>
          <w:color w:val="000000"/>
          <w:sz w:val="24"/>
          <w:szCs w:val="24"/>
        </w:rPr>
        <w:t>Gwalior</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Destinations Covered: </w:t>
      </w:r>
      <w:r w:rsidR="00B95C0D" w:rsidRPr="00807CF7">
        <w:rPr>
          <w:rFonts w:asciiTheme="majorHAnsi" w:eastAsia="Times New Roman" w:hAnsiTheme="majorHAnsi" w:cs="Calibri"/>
          <w:b/>
          <w:bCs/>
          <w:color w:val="000000"/>
          <w:sz w:val="24"/>
          <w:szCs w:val="24"/>
        </w:rPr>
        <w:t xml:space="preserve"> </w:t>
      </w:r>
      <w:r w:rsidRPr="00807CF7">
        <w:rPr>
          <w:rFonts w:asciiTheme="majorHAnsi" w:eastAsia="Times New Roman" w:hAnsiTheme="majorHAnsi" w:cs="Calibri"/>
          <w:b/>
          <w:color w:val="000000"/>
          <w:sz w:val="24"/>
          <w:szCs w:val="24"/>
        </w:rPr>
        <w:t>Gwalior –</w:t>
      </w:r>
      <w:proofErr w:type="spellStart"/>
      <w:r w:rsidRPr="00807CF7">
        <w:rPr>
          <w:rFonts w:asciiTheme="majorHAnsi" w:eastAsia="Times New Roman" w:hAnsiTheme="majorHAnsi" w:cs="Calibri"/>
          <w:b/>
          <w:color w:val="000000"/>
          <w:sz w:val="24"/>
          <w:szCs w:val="24"/>
        </w:rPr>
        <w:t>Morena</w:t>
      </w:r>
      <w:proofErr w:type="spellEnd"/>
      <w:r w:rsidRPr="00807CF7">
        <w:rPr>
          <w:rFonts w:asciiTheme="majorHAnsi" w:eastAsia="Times New Roman" w:hAnsiTheme="majorHAnsi" w:cs="Calibri"/>
          <w:b/>
          <w:color w:val="000000"/>
          <w:sz w:val="24"/>
          <w:szCs w:val="24"/>
        </w:rPr>
        <w:t xml:space="preserve">– </w:t>
      </w:r>
      <w:proofErr w:type="spellStart"/>
      <w:r w:rsidRPr="00807CF7">
        <w:rPr>
          <w:rFonts w:asciiTheme="majorHAnsi" w:eastAsia="Times New Roman" w:hAnsiTheme="majorHAnsi" w:cs="Calibri"/>
          <w:b/>
          <w:color w:val="000000"/>
          <w:sz w:val="24"/>
          <w:szCs w:val="24"/>
        </w:rPr>
        <w:t>Datia</w:t>
      </w:r>
      <w:proofErr w:type="spellEnd"/>
      <w:r w:rsidRPr="00807CF7">
        <w:rPr>
          <w:rFonts w:asciiTheme="majorHAnsi" w:eastAsia="Times New Roman" w:hAnsiTheme="majorHAnsi" w:cs="Calibri"/>
          <w:b/>
          <w:color w:val="000000"/>
          <w:sz w:val="24"/>
          <w:szCs w:val="24"/>
        </w:rPr>
        <w:t>– Jhansi</w:t>
      </w:r>
      <w:r w:rsidR="009540D1" w:rsidRPr="00807CF7">
        <w:rPr>
          <w:rFonts w:asciiTheme="majorHAnsi" w:eastAsia="Times New Roman" w:hAnsiTheme="majorHAnsi" w:cs="Calibri"/>
          <w:b/>
          <w:color w:val="000000"/>
          <w:sz w:val="24"/>
          <w:szCs w:val="24"/>
        </w:rPr>
        <w:t xml:space="preserve"> </w:t>
      </w:r>
      <w:r w:rsidR="00807CF7" w:rsidRPr="00807CF7">
        <w:rPr>
          <w:rFonts w:asciiTheme="majorHAnsi" w:eastAsia="Times New Roman" w:hAnsiTheme="majorHAnsi" w:cs="Calibri"/>
          <w:b/>
          <w:color w:val="000000"/>
          <w:sz w:val="24"/>
          <w:szCs w:val="24"/>
        </w:rPr>
        <w:t>–</w:t>
      </w:r>
      <w:r w:rsidRPr="00807CF7">
        <w:rPr>
          <w:rFonts w:asciiTheme="majorHAnsi" w:eastAsia="Times New Roman" w:hAnsiTheme="majorHAnsi" w:cs="Calibri"/>
          <w:b/>
          <w:color w:val="000000"/>
          <w:sz w:val="24"/>
          <w:szCs w:val="24"/>
        </w:rPr>
        <w:t xml:space="preserve"> </w:t>
      </w:r>
      <w:proofErr w:type="spellStart"/>
      <w:r w:rsidR="00807CF7" w:rsidRPr="00807CF7">
        <w:rPr>
          <w:rFonts w:asciiTheme="majorHAnsi" w:eastAsia="Times New Roman" w:hAnsiTheme="majorHAnsi" w:cs="Calibri"/>
          <w:b/>
          <w:color w:val="000000"/>
          <w:sz w:val="24"/>
          <w:szCs w:val="24"/>
        </w:rPr>
        <w:t>Khajuraho</w:t>
      </w:r>
      <w:proofErr w:type="spellEnd"/>
      <w:r w:rsidR="00807CF7" w:rsidRPr="00807CF7">
        <w:rPr>
          <w:rFonts w:asciiTheme="majorHAnsi" w:eastAsia="Times New Roman" w:hAnsiTheme="majorHAnsi" w:cs="Calibri"/>
          <w:b/>
          <w:color w:val="000000"/>
          <w:sz w:val="24"/>
          <w:szCs w:val="24"/>
        </w:rPr>
        <w:t xml:space="preserve"> - </w:t>
      </w:r>
      <w:proofErr w:type="spellStart"/>
      <w:r w:rsidRPr="00807CF7">
        <w:rPr>
          <w:rFonts w:asciiTheme="majorHAnsi" w:eastAsia="Times New Roman" w:hAnsiTheme="majorHAnsi" w:cs="Calibri"/>
          <w:b/>
          <w:color w:val="000000"/>
          <w:sz w:val="24"/>
          <w:szCs w:val="24"/>
        </w:rPr>
        <w:t>Orchha</w:t>
      </w:r>
      <w:proofErr w:type="spellEnd"/>
      <w:r w:rsidR="009540D1" w:rsidRPr="00807CF7">
        <w:rPr>
          <w:rFonts w:asciiTheme="majorHAnsi" w:eastAsia="Times New Roman" w:hAnsiTheme="majorHAnsi" w:cs="Calibri"/>
          <w:color w:val="000000"/>
          <w:sz w:val="24"/>
          <w:szCs w:val="24"/>
        </w:rPr>
        <w:t xml:space="preserve">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 </w:t>
      </w:r>
    </w:p>
    <w:tbl>
      <w:tblPr>
        <w:tblpPr w:leftFromText="180" w:rightFromText="180" w:bottomFromText="155" w:vertAnchor="text"/>
        <w:tblW w:w="0" w:type="auto"/>
        <w:tblCellMar>
          <w:left w:w="0" w:type="dxa"/>
          <w:right w:w="0" w:type="dxa"/>
        </w:tblCellMar>
        <w:tblLook w:val="04A0"/>
      </w:tblPr>
      <w:tblGrid>
        <w:gridCol w:w="1891"/>
        <w:gridCol w:w="1637"/>
        <w:gridCol w:w="5400"/>
      </w:tblGrid>
      <w:tr w:rsidR="00CB7947" w:rsidRPr="00807CF7" w:rsidTr="00807CF7">
        <w:tc>
          <w:tcPr>
            <w:tcW w:w="1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Night stay at</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No. of Nights</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ITINERARY BRIEF</w:t>
            </w:r>
          </w:p>
        </w:tc>
      </w:tr>
      <w:tr w:rsidR="00CB7947" w:rsidRPr="00807CF7" w:rsidTr="00807CF7">
        <w:trPr>
          <w:trHeight w:val="1315"/>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Gwalior</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Day 01 – Arrive Gwalior</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xml:space="preserve">Day 02 – Gwalior – </w:t>
            </w:r>
            <w:proofErr w:type="spellStart"/>
            <w:r w:rsidRPr="00807CF7">
              <w:rPr>
                <w:rFonts w:asciiTheme="majorHAnsi" w:eastAsia="Times New Roman" w:hAnsiTheme="majorHAnsi" w:cs="Calibri"/>
                <w:color w:val="000000"/>
                <w:sz w:val="24"/>
                <w:szCs w:val="24"/>
              </w:rPr>
              <w:t>Morena</w:t>
            </w:r>
            <w:proofErr w:type="spellEnd"/>
            <w:r w:rsidRPr="00807CF7">
              <w:rPr>
                <w:rFonts w:asciiTheme="majorHAnsi" w:eastAsia="Times New Roman" w:hAnsiTheme="majorHAnsi" w:cs="Calibri"/>
                <w:color w:val="000000"/>
                <w:sz w:val="24"/>
                <w:szCs w:val="24"/>
              </w:rPr>
              <w:t xml:space="preserve"> (02 Hrs one way Drive)</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tc>
      </w:tr>
      <w:tr w:rsidR="00807CF7" w:rsidRPr="00807CF7" w:rsidTr="00807CF7">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b/>
                <w:bCs/>
                <w:color w:val="000000"/>
                <w:sz w:val="24"/>
                <w:szCs w:val="24"/>
              </w:rPr>
            </w:pPr>
            <w:proofErr w:type="spellStart"/>
            <w:r w:rsidRPr="00807CF7">
              <w:rPr>
                <w:rFonts w:asciiTheme="majorHAnsi" w:eastAsia="Times New Roman" w:hAnsiTheme="majorHAnsi" w:cs="Calibri"/>
                <w:b/>
                <w:bCs/>
                <w:color w:val="000000"/>
                <w:sz w:val="24"/>
                <w:szCs w:val="24"/>
              </w:rPr>
              <w:t>Khajuraho</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b/>
                <w:bCs/>
                <w:color w:val="000000"/>
                <w:sz w:val="24"/>
                <w:szCs w:val="24"/>
              </w:rPr>
            </w:pPr>
            <w:r w:rsidRPr="00807CF7">
              <w:rPr>
                <w:rFonts w:asciiTheme="majorHAnsi" w:eastAsia="Times New Roman" w:hAnsiTheme="majorHAnsi" w:cs="Calibri"/>
                <w:b/>
                <w:bCs/>
                <w:color w:val="000000"/>
                <w:sz w:val="24"/>
                <w:szCs w:val="24"/>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3: Gwalior – </w:t>
            </w:r>
            <w:proofErr w:type="spellStart"/>
            <w:r w:rsidRPr="00807CF7">
              <w:rPr>
                <w:rFonts w:asciiTheme="majorHAnsi" w:eastAsia="Times New Roman" w:hAnsiTheme="majorHAnsi" w:cs="Calibri"/>
                <w:color w:val="222222"/>
                <w:sz w:val="24"/>
                <w:szCs w:val="24"/>
              </w:rPr>
              <w:t>Datia</w:t>
            </w:r>
            <w:proofErr w:type="spellEnd"/>
            <w:r w:rsidRPr="00807CF7">
              <w:rPr>
                <w:rFonts w:asciiTheme="majorHAnsi" w:eastAsia="Times New Roman" w:hAnsiTheme="majorHAnsi" w:cs="Calibri"/>
                <w:color w:val="222222"/>
                <w:sz w:val="24"/>
                <w:szCs w:val="24"/>
              </w:rPr>
              <w:t xml:space="preserve"> (1.5 Hrs.) – Jhansi (30 Min) -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(03 Hrs.)</w:t>
            </w:r>
          </w:p>
          <w:p w:rsidR="00807CF7" w:rsidRPr="00807CF7" w:rsidRDefault="00807CF7" w:rsidP="00807CF7">
            <w:pPr>
              <w:spacing w:after="0" w:line="253" w:lineRule="atLeast"/>
              <w:rPr>
                <w:rFonts w:asciiTheme="majorHAnsi" w:eastAsia="Times New Roman" w:hAnsiTheme="majorHAnsi" w:cs="Calibri"/>
                <w:color w:val="222222"/>
                <w:sz w:val="24"/>
                <w:szCs w:val="24"/>
              </w:rPr>
            </w:pPr>
          </w:p>
          <w:p w:rsidR="00807CF7" w:rsidRPr="00807CF7" w:rsidRDefault="00807CF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4: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Sightseeing</w:t>
            </w:r>
          </w:p>
          <w:p w:rsidR="00807CF7" w:rsidRPr="00807CF7" w:rsidRDefault="00807CF7" w:rsidP="00807CF7">
            <w:pPr>
              <w:spacing w:after="0" w:line="253" w:lineRule="atLeast"/>
              <w:rPr>
                <w:rFonts w:asciiTheme="majorHAnsi" w:eastAsia="Times New Roman" w:hAnsiTheme="majorHAnsi" w:cs="Calibri"/>
                <w:color w:val="222222"/>
                <w:sz w:val="24"/>
                <w:szCs w:val="24"/>
              </w:rPr>
            </w:pPr>
          </w:p>
        </w:tc>
      </w:tr>
      <w:tr w:rsidR="00CB7947" w:rsidRPr="00807CF7" w:rsidTr="00807CF7">
        <w:tc>
          <w:tcPr>
            <w:tcW w:w="1891" w:type="dxa"/>
            <w:tcBorders>
              <w:top w:val="nil"/>
              <w:left w:val="single" w:sz="8" w:space="0" w:color="auto"/>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proofErr w:type="spellStart"/>
            <w:r w:rsidRPr="00807CF7">
              <w:rPr>
                <w:rFonts w:asciiTheme="majorHAnsi" w:eastAsia="Times New Roman" w:hAnsiTheme="majorHAnsi" w:cs="Calibri"/>
                <w:b/>
                <w:bCs/>
                <w:color w:val="000000"/>
                <w:sz w:val="24"/>
                <w:szCs w:val="24"/>
              </w:rPr>
              <w:t>Orchha</w:t>
            </w:r>
            <w:proofErr w:type="spellEnd"/>
          </w:p>
        </w:tc>
        <w:tc>
          <w:tcPr>
            <w:tcW w:w="1637" w:type="dxa"/>
            <w:tcBorders>
              <w:top w:val="nil"/>
              <w:left w:val="nil"/>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0</w:t>
            </w:r>
            <w:r w:rsidR="00807CF7" w:rsidRPr="00807CF7">
              <w:rPr>
                <w:rFonts w:asciiTheme="majorHAnsi" w:eastAsia="Times New Roman" w:hAnsiTheme="majorHAnsi" w:cs="Calibri"/>
                <w:b/>
                <w:bCs/>
                <w:color w:val="000000"/>
                <w:sz w:val="24"/>
                <w:szCs w:val="24"/>
              </w:rPr>
              <w:t>1</w:t>
            </w:r>
          </w:p>
        </w:tc>
        <w:tc>
          <w:tcPr>
            <w:tcW w:w="5400" w:type="dxa"/>
            <w:tcBorders>
              <w:top w:val="nil"/>
              <w:left w:val="nil"/>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w:t>
            </w:r>
            <w:r w:rsidR="00807CF7" w:rsidRPr="00807CF7">
              <w:rPr>
                <w:rFonts w:asciiTheme="majorHAnsi" w:eastAsia="Times New Roman" w:hAnsiTheme="majorHAnsi" w:cs="Calibri"/>
                <w:color w:val="222222"/>
                <w:sz w:val="24"/>
                <w:szCs w:val="24"/>
              </w:rPr>
              <w:t>5</w:t>
            </w:r>
            <w:r w:rsidRPr="00807CF7">
              <w:rPr>
                <w:rFonts w:asciiTheme="majorHAnsi" w:eastAsia="Times New Roman" w:hAnsiTheme="majorHAnsi" w:cs="Calibri"/>
                <w:color w:val="222222"/>
                <w:sz w:val="24"/>
                <w:szCs w:val="24"/>
              </w:rPr>
              <w:t xml:space="preserve">: </w:t>
            </w:r>
            <w:proofErr w:type="spellStart"/>
            <w:r w:rsidR="00807CF7" w:rsidRPr="00807CF7">
              <w:rPr>
                <w:rFonts w:asciiTheme="majorHAnsi" w:eastAsia="Times New Roman" w:hAnsiTheme="majorHAnsi" w:cs="Calibri"/>
                <w:color w:val="222222"/>
                <w:sz w:val="24"/>
                <w:szCs w:val="24"/>
              </w:rPr>
              <w:t>Khajuraho</w:t>
            </w:r>
            <w:proofErr w:type="spellEnd"/>
            <w:r w:rsidR="00807CF7" w:rsidRPr="00807CF7">
              <w:rPr>
                <w:rFonts w:asciiTheme="majorHAnsi" w:eastAsia="Times New Roman" w:hAnsiTheme="majorHAnsi" w:cs="Calibri"/>
                <w:color w:val="222222"/>
                <w:sz w:val="24"/>
                <w:szCs w:val="24"/>
              </w:rPr>
              <w:t xml:space="preserve"> - </w:t>
            </w:r>
            <w:proofErr w:type="spellStart"/>
            <w:r w:rsidRPr="00807CF7">
              <w:rPr>
                <w:rFonts w:asciiTheme="majorHAnsi" w:eastAsia="Times New Roman" w:hAnsiTheme="majorHAnsi" w:cs="Calibri"/>
                <w:color w:val="222222"/>
                <w:sz w:val="24"/>
                <w:szCs w:val="24"/>
              </w:rPr>
              <w:t>Orchha</w:t>
            </w:r>
            <w:proofErr w:type="spellEnd"/>
            <w:r w:rsidRPr="00807CF7">
              <w:rPr>
                <w:rFonts w:asciiTheme="majorHAnsi" w:eastAsia="Times New Roman" w:hAnsiTheme="majorHAnsi" w:cs="Calibri"/>
                <w:color w:val="222222"/>
                <w:sz w:val="24"/>
                <w:szCs w:val="24"/>
              </w:rPr>
              <w:t xml:space="preserve"> Sightseeing</w:t>
            </w:r>
            <w:r w:rsidR="00807CF7" w:rsidRPr="00807CF7">
              <w:rPr>
                <w:rFonts w:asciiTheme="majorHAnsi" w:eastAsia="Times New Roman" w:hAnsiTheme="majorHAnsi" w:cs="Calibri"/>
                <w:color w:val="222222"/>
                <w:sz w:val="24"/>
                <w:szCs w:val="24"/>
              </w:rPr>
              <w:t xml:space="preserve"> (03 Hrs.)</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p w:rsidR="00CB7947" w:rsidRPr="00807CF7" w:rsidRDefault="00807CF7" w:rsidP="00807CF7">
            <w:pPr>
              <w:spacing w:after="0" w:line="240" w:lineRule="auto"/>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Day 6</w:t>
            </w:r>
            <w:r w:rsidR="00CB7947" w:rsidRPr="00807CF7">
              <w:rPr>
                <w:rFonts w:asciiTheme="majorHAnsi" w:eastAsia="Times New Roman" w:hAnsiTheme="majorHAnsi" w:cs="Calibri"/>
                <w:color w:val="222222"/>
                <w:sz w:val="24"/>
                <w:szCs w:val="24"/>
              </w:rPr>
              <w:t xml:space="preserve">: </w:t>
            </w:r>
            <w:proofErr w:type="spellStart"/>
            <w:r w:rsidR="00CB7947" w:rsidRPr="00807CF7">
              <w:rPr>
                <w:rFonts w:asciiTheme="majorHAnsi" w:eastAsia="Times New Roman" w:hAnsiTheme="majorHAnsi" w:cs="Calibri"/>
                <w:color w:val="222222"/>
                <w:sz w:val="24"/>
                <w:szCs w:val="24"/>
              </w:rPr>
              <w:t>Orchha</w:t>
            </w:r>
            <w:proofErr w:type="spellEnd"/>
            <w:r w:rsidR="00CB7947" w:rsidRPr="00807CF7">
              <w:rPr>
                <w:rFonts w:asciiTheme="majorHAnsi" w:eastAsia="Times New Roman" w:hAnsiTheme="majorHAnsi" w:cs="Calibri"/>
                <w:color w:val="222222"/>
                <w:sz w:val="24"/>
                <w:szCs w:val="24"/>
              </w:rPr>
              <w:t xml:space="preserve"> – Gwalior Departure (03 Hrs)</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Tour End</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tc>
      </w:tr>
      <w:tr w:rsidR="00807CF7" w:rsidRPr="00807CF7" w:rsidTr="00CB7947">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53" w:lineRule="atLeast"/>
              <w:rPr>
                <w:rFonts w:asciiTheme="majorHAnsi" w:eastAsia="Times New Roman" w:hAnsiTheme="majorHAnsi" w:cs="Calibri"/>
                <w:b/>
                <w:bCs/>
                <w:color w:val="000000"/>
                <w:sz w:val="24"/>
                <w:szCs w:val="24"/>
              </w:rPr>
            </w:pP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53" w:lineRule="atLeast"/>
              <w:rPr>
                <w:rFonts w:asciiTheme="majorHAnsi" w:eastAsia="Times New Roman" w:hAnsiTheme="majorHAnsi" w:cs="Calibri"/>
                <w:b/>
                <w:bCs/>
                <w:color w:val="000000"/>
                <w:sz w:val="24"/>
                <w:szCs w:val="24"/>
              </w:rPr>
            </w:pP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40" w:lineRule="auto"/>
              <w:rPr>
                <w:rFonts w:asciiTheme="majorHAnsi" w:eastAsia="Times New Roman" w:hAnsiTheme="majorHAnsi" w:cs="Calibri"/>
                <w:color w:val="222222"/>
                <w:sz w:val="24"/>
                <w:szCs w:val="24"/>
              </w:rPr>
            </w:pPr>
          </w:p>
        </w:tc>
      </w:tr>
    </w:tbl>
    <w:p w:rsidR="00CB7947" w:rsidRPr="00807CF7" w:rsidRDefault="00CB7947" w:rsidP="00CB7947">
      <w:pPr>
        <w:spacing w:after="0" w:line="253" w:lineRule="atLeast"/>
        <w:rPr>
          <w:rFonts w:asciiTheme="majorHAnsi" w:eastAsia="Times New Roman" w:hAnsiTheme="majorHAnsi" w:cs="Calibri"/>
          <w:color w:val="222222"/>
          <w:sz w:val="24"/>
          <w:szCs w:val="24"/>
        </w:rPr>
      </w:pP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u w:val="single"/>
        </w:rPr>
        <w:t>DETAIL TOUR PROGRAM:</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 </w:t>
      </w:r>
    </w:p>
    <w:p w:rsidR="00CB7947" w:rsidRPr="00807CF7" w:rsidRDefault="00CB7947" w:rsidP="00B95C0D">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sz w:val="24"/>
          <w:szCs w:val="24"/>
          <w:highlight w:val="yellow"/>
          <w:u w:val="single"/>
        </w:rPr>
        <w:t>Day 01 – Arrive Gwalior</w:t>
      </w:r>
    </w:p>
    <w:p w:rsidR="00CB7947" w:rsidRPr="00807CF7" w:rsidRDefault="00CB7947" w:rsidP="00B95C0D">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Pick up from Gwalior Airport/Railway Station and transfer to the Hotel. Check in to the Hotel. Late</w:t>
      </w:r>
      <w:r w:rsidR="001306FC">
        <w:rPr>
          <w:rFonts w:asciiTheme="majorHAnsi" w:eastAsia="Times New Roman" w:hAnsiTheme="majorHAnsi" w:cs="Calibri"/>
          <w:sz w:val="24"/>
          <w:szCs w:val="24"/>
        </w:rPr>
        <w:t xml:space="preserve">r Proceed to visit Gwalior fort, </w:t>
      </w:r>
      <w:proofErr w:type="spellStart"/>
      <w:r w:rsidR="001306FC">
        <w:rPr>
          <w:rFonts w:asciiTheme="majorHAnsi" w:eastAsia="Times New Roman" w:hAnsiTheme="majorHAnsi" w:cs="Calibri"/>
          <w:sz w:val="24"/>
          <w:szCs w:val="24"/>
        </w:rPr>
        <w:t>Tansen</w:t>
      </w:r>
      <w:proofErr w:type="spellEnd"/>
      <w:r w:rsidR="001306FC">
        <w:rPr>
          <w:rFonts w:asciiTheme="majorHAnsi" w:eastAsia="Times New Roman" w:hAnsiTheme="majorHAnsi" w:cs="Calibri"/>
          <w:sz w:val="24"/>
          <w:szCs w:val="24"/>
        </w:rPr>
        <w:t xml:space="preserve"> Ka </w:t>
      </w:r>
      <w:proofErr w:type="spellStart"/>
      <w:r w:rsidR="001306FC">
        <w:rPr>
          <w:rFonts w:asciiTheme="majorHAnsi" w:eastAsia="Times New Roman" w:hAnsiTheme="majorHAnsi" w:cs="Calibri"/>
          <w:sz w:val="24"/>
          <w:szCs w:val="24"/>
        </w:rPr>
        <w:t>Makbara</w:t>
      </w:r>
      <w:proofErr w:type="spellEnd"/>
      <w:r w:rsidR="001306FC">
        <w:rPr>
          <w:rFonts w:asciiTheme="majorHAnsi" w:eastAsia="Times New Roman" w:hAnsiTheme="majorHAnsi" w:cs="Calibri"/>
          <w:sz w:val="24"/>
          <w:szCs w:val="24"/>
        </w:rPr>
        <w:t xml:space="preserve"> and Sun Temple</w:t>
      </w:r>
      <w:r w:rsidRPr="00807CF7">
        <w:rPr>
          <w:rFonts w:asciiTheme="majorHAnsi" w:eastAsia="Times New Roman" w:hAnsiTheme="majorHAnsi" w:cs="Calibri"/>
          <w:sz w:val="24"/>
          <w:szCs w:val="24"/>
        </w:rPr>
        <w:t>. Overnight stay at the Gwalior hotel.</w:t>
      </w:r>
    </w:p>
    <w:p w:rsidR="009540D1" w:rsidRPr="00807CF7" w:rsidRDefault="009540D1" w:rsidP="00B95C0D">
      <w:pPr>
        <w:spacing w:after="0" w:line="253" w:lineRule="atLeast"/>
        <w:rPr>
          <w:rFonts w:asciiTheme="majorHAnsi" w:eastAsia="Times New Roman" w:hAnsiTheme="majorHAnsi" w:cs="Calibri"/>
          <w:b/>
          <w:sz w:val="24"/>
          <w:szCs w:val="24"/>
        </w:rPr>
      </w:pPr>
    </w:p>
    <w:p w:rsidR="00F61243" w:rsidRPr="00807CF7" w:rsidRDefault="00F61243" w:rsidP="00B95C0D">
      <w:pPr>
        <w:spacing w:after="0" w:line="253" w:lineRule="atLeast"/>
        <w:rPr>
          <w:rFonts w:asciiTheme="majorHAnsi" w:eastAsia="Times New Roman" w:hAnsiTheme="majorHAnsi" w:cs="Calibri"/>
          <w:sz w:val="24"/>
          <w:szCs w:val="24"/>
        </w:rPr>
      </w:pPr>
      <w:proofErr w:type="spellStart"/>
      <w:r w:rsidRPr="00807CF7">
        <w:rPr>
          <w:rFonts w:asciiTheme="majorHAnsi" w:eastAsia="Times New Roman" w:hAnsiTheme="majorHAnsi" w:cs="Calibri"/>
          <w:b/>
          <w:sz w:val="24"/>
          <w:szCs w:val="24"/>
        </w:rPr>
        <w:t>Gawalior</w:t>
      </w:r>
      <w:proofErr w:type="spellEnd"/>
      <w:r w:rsidRPr="00807CF7">
        <w:rPr>
          <w:rFonts w:asciiTheme="majorHAnsi" w:eastAsia="Times New Roman" w:hAnsiTheme="majorHAnsi" w:cs="Calibri"/>
          <w:b/>
          <w:sz w:val="24"/>
          <w:szCs w:val="24"/>
        </w:rPr>
        <w:t xml:space="preserve"> Fort</w:t>
      </w:r>
      <w:r w:rsidRPr="00807CF7">
        <w:rPr>
          <w:rFonts w:asciiTheme="majorHAnsi" w:hAnsiTheme="majorHAnsi" w:cs="Arial"/>
          <w:sz w:val="24"/>
          <w:szCs w:val="24"/>
          <w:shd w:val="clear" w:color="auto" w:fill="FFFFFF"/>
        </w:rPr>
        <w:t xml:space="preserve"> has existed at least since the 10th century, and the inscriptions and monuments found within what is now the fort campus indicate that it may have existed as early as the beginning of the 6th century. The present-day fort consists of a defensive structure and two main palaces, "Man </w:t>
      </w:r>
      <w:proofErr w:type="spellStart"/>
      <w:r w:rsidRPr="00807CF7">
        <w:rPr>
          <w:rFonts w:asciiTheme="majorHAnsi" w:hAnsiTheme="majorHAnsi" w:cs="Arial"/>
          <w:sz w:val="24"/>
          <w:szCs w:val="24"/>
          <w:shd w:val="clear" w:color="auto" w:fill="FFFFFF"/>
        </w:rPr>
        <w:t>Mandir</w:t>
      </w:r>
      <w:proofErr w:type="spellEnd"/>
      <w:r w:rsidRPr="00807CF7">
        <w:rPr>
          <w:rFonts w:asciiTheme="majorHAnsi" w:hAnsiTheme="majorHAnsi" w:cs="Arial"/>
          <w:sz w:val="24"/>
          <w:szCs w:val="24"/>
          <w:shd w:val="clear" w:color="auto" w:fill="FFFFFF"/>
        </w:rPr>
        <w:t>" and </w:t>
      </w:r>
      <w:proofErr w:type="spellStart"/>
      <w:r w:rsidR="0025346C">
        <w:fldChar w:fldCharType="begin"/>
      </w:r>
      <w:r w:rsidR="009060A7">
        <w:instrText>HYPERLINK "https://en.wikipedia.org/wiki/Gujari_Mahal_Archaeological_Museum" \o "Gujari Mahal Archaeological Museum"</w:instrText>
      </w:r>
      <w:r w:rsidR="0025346C">
        <w:fldChar w:fldCharType="separate"/>
      </w:r>
      <w:r w:rsidRPr="00807CF7">
        <w:rPr>
          <w:rStyle w:val="Hyperlink"/>
          <w:rFonts w:asciiTheme="majorHAnsi" w:hAnsiTheme="majorHAnsi" w:cs="Arial"/>
          <w:color w:val="auto"/>
          <w:sz w:val="24"/>
          <w:szCs w:val="24"/>
          <w:u w:val="none"/>
          <w:shd w:val="clear" w:color="auto" w:fill="FFFFFF"/>
        </w:rPr>
        <w:t>Gujari</w:t>
      </w:r>
      <w:proofErr w:type="spellEnd"/>
      <w:r w:rsidRPr="00807CF7">
        <w:rPr>
          <w:rStyle w:val="Hyperlink"/>
          <w:rFonts w:asciiTheme="majorHAnsi" w:hAnsiTheme="majorHAnsi" w:cs="Arial"/>
          <w:color w:val="auto"/>
          <w:sz w:val="24"/>
          <w:szCs w:val="24"/>
          <w:u w:val="none"/>
          <w:shd w:val="clear" w:color="auto" w:fill="FFFFFF"/>
        </w:rPr>
        <w:t xml:space="preserve"> </w:t>
      </w:r>
      <w:proofErr w:type="spellStart"/>
      <w:r w:rsidRPr="00807CF7">
        <w:rPr>
          <w:rStyle w:val="Hyperlink"/>
          <w:rFonts w:asciiTheme="majorHAnsi" w:hAnsiTheme="majorHAnsi" w:cs="Arial"/>
          <w:color w:val="auto"/>
          <w:sz w:val="24"/>
          <w:szCs w:val="24"/>
          <w:u w:val="none"/>
          <w:shd w:val="clear" w:color="auto" w:fill="FFFFFF"/>
        </w:rPr>
        <w:t>Mahal</w:t>
      </w:r>
      <w:proofErr w:type="spellEnd"/>
      <w:r w:rsidR="0025346C">
        <w:fldChar w:fldCharType="end"/>
      </w:r>
      <w:r w:rsidRPr="00807CF7">
        <w:rPr>
          <w:rFonts w:asciiTheme="majorHAnsi" w:hAnsiTheme="majorHAnsi" w:cs="Arial"/>
          <w:sz w:val="24"/>
          <w:szCs w:val="24"/>
          <w:shd w:val="clear" w:color="auto" w:fill="FFFFFF"/>
        </w:rPr>
        <w:t>, built by </w:t>
      </w:r>
      <w:proofErr w:type="spellStart"/>
      <w:r w:rsidR="0025346C">
        <w:fldChar w:fldCharType="begin"/>
      </w:r>
      <w:r w:rsidR="009060A7">
        <w:instrText>HYPERLINK "https://en.wikipedia.org/wiki/Tomaras_of_Gwalior" \o "Tomaras of Gwalior"</w:instrText>
      </w:r>
      <w:r w:rsidR="0025346C">
        <w:fldChar w:fldCharType="separate"/>
      </w:r>
      <w:r w:rsidRPr="00807CF7">
        <w:rPr>
          <w:rStyle w:val="Hyperlink"/>
          <w:rFonts w:asciiTheme="majorHAnsi" w:hAnsiTheme="majorHAnsi" w:cs="Arial"/>
          <w:color w:val="auto"/>
          <w:sz w:val="24"/>
          <w:szCs w:val="24"/>
          <w:u w:val="none"/>
          <w:shd w:val="clear" w:color="auto" w:fill="FFFFFF"/>
        </w:rPr>
        <w:t>Tomar</w:t>
      </w:r>
      <w:proofErr w:type="spellEnd"/>
      <w:r w:rsidRPr="00807CF7">
        <w:rPr>
          <w:rStyle w:val="Hyperlink"/>
          <w:rFonts w:asciiTheme="majorHAnsi" w:hAnsiTheme="majorHAnsi" w:cs="Arial"/>
          <w:color w:val="auto"/>
          <w:sz w:val="24"/>
          <w:szCs w:val="24"/>
          <w:u w:val="none"/>
          <w:shd w:val="clear" w:color="auto" w:fill="FFFFFF"/>
        </w:rPr>
        <w:t xml:space="preserve"> </w:t>
      </w:r>
      <w:proofErr w:type="spellStart"/>
      <w:r w:rsidRPr="00807CF7">
        <w:rPr>
          <w:rStyle w:val="Hyperlink"/>
          <w:rFonts w:asciiTheme="majorHAnsi" w:hAnsiTheme="majorHAnsi" w:cs="Arial"/>
          <w:color w:val="auto"/>
          <w:sz w:val="24"/>
          <w:szCs w:val="24"/>
          <w:u w:val="none"/>
          <w:shd w:val="clear" w:color="auto" w:fill="FFFFFF"/>
        </w:rPr>
        <w:t>Rajput</w:t>
      </w:r>
      <w:proofErr w:type="spellEnd"/>
      <w:r w:rsidR="0025346C">
        <w:fldChar w:fldCharType="end"/>
      </w:r>
      <w:r w:rsidRPr="00807CF7">
        <w:rPr>
          <w:rFonts w:asciiTheme="majorHAnsi" w:hAnsiTheme="majorHAnsi" w:cs="Arial"/>
          <w:sz w:val="24"/>
          <w:szCs w:val="24"/>
          <w:shd w:val="clear" w:color="auto" w:fill="FFFFFF"/>
        </w:rPr>
        <w:t> ruler </w:t>
      </w:r>
      <w:hyperlink r:id="rId6" w:tooltip="Man Singh Tomar" w:history="1">
        <w:r w:rsidRPr="00807CF7">
          <w:rPr>
            <w:rStyle w:val="Hyperlink"/>
            <w:rFonts w:asciiTheme="majorHAnsi" w:hAnsiTheme="majorHAnsi" w:cs="Arial"/>
            <w:color w:val="auto"/>
            <w:sz w:val="24"/>
            <w:szCs w:val="24"/>
            <w:u w:val="none"/>
            <w:shd w:val="clear" w:color="auto" w:fill="FFFFFF"/>
          </w:rPr>
          <w:t xml:space="preserve">Man Singh </w:t>
        </w:r>
        <w:proofErr w:type="spellStart"/>
        <w:r w:rsidRPr="00807CF7">
          <w:rPr>
            <w:rStyle w:val="Hyperlink"/>
            <w:rFonts w:asciiTheme="majorHAnsi" w:hAnsiTheme="majorHAnsi" w:cs="Arial"/>
            <w:color w:val="auto"/>
            <w:sz w:val="24"/>
            <w:szCs w:val="24"/>
            <w:u w:val="none"/>
            <w:shd w:val="clear" w:color="auto" w:fill="FFFFFF"/>
          </w:rPr>
          <w:t>Tomar</w:t>
        </w:r>
        <w:proofErr w:type="spellEnd"/>
      </w:hyperlink>
      <w:r w:rsidRPr="00807CF7">
        <w:rPr>
          <w:rFonts w:asciiTheme="majorHAnsi" w:hAnsiTheme="majorHAnsi" w:cs="Arial"/>
          <w:sz w:val="24"/>
          <w:szCs w:val="24"/>
          <w:shd w:val="clear" w:color="auto" w:fill="FFFFFF"/>
        </w:rPr>
        <w:t xml:space="preserve"> (reigned 1486–1516 CE), the latter one for his wife, Queen </w:t>
      </w:r>
      <w:proofErr w:type="spellStart"/>
      <w:r w:rsidRPr="00807CF7">
        <w:rPr>
          <w:rFonts w:asciiTheme="majorHAnsi" w:hAnsiTheme="majorHAnsi" w:cs="Arial"/>
          <w:sz w:val="24"/>
          <w:szCs w:val="24"/>
          <w:shd w:val="clear" w:color="auto" w:fill="FFFFFF"/>
        </w:rPr>
        <w:t>Mrignayani</w:t>
      </w:r>
      <w:proofErr w:type="spellEnd"/>
      <w:r w:rsidRPr="00807CF7">
        <w:rPr>
          <w:rFonts w:asciiTheme="majorHAnsi" w:hAnsiTheme="majorHAnsi" w:cs="Arial"/>
          <w:sz w:val="24"/>
          <w:szCs w:val="24"/>
          <w:shd w:val="clear" w:color="auto" w:fill="FFFFFF"/>
        </w:rPr>
        <w:t>. The second </w:t>
      </w:r>
      <w:hyperlink r:id="rId7" w:tooltip="Bakhshali manuscript" w:history="1">
        <w:r w:rsidRPr="00807CF7">
          <w:rPr>
            <w:rStyle w:val="Hyperlink"/>
            <w:rFonts w:asciiTheme="majorHAnsi" w:hAnsiTheme="majorHAnsi" w:cs="Arial"/>
            <w:color w:val="auto"/>
            <w:sz w:val="24"/>
            <w:szCs w:val="24"/>
            <w:u w:val="none"/>
            <w:shd w:val="clear" w:color="auto" w:fill="FFFFFF"/>
          </w:rPr>
          <w:t>oldest record</w:t>
        </w:r>
      </w:hyperlink>
      <w:r w:rsidRPr="00807CF7">
        <w:rPr>
          <w:rFonts w:asciiTheme="majorHAnsi" w:hAnsiTheme="majorHAnsi" w:cs="Arial"/>
          <w:sz w:val="24"/>
          <w:szCs w:val="24"/>
          <w:shd w:val="clear" w:color="auto" w:fill="FFFFFF"/>
        </w:rPr>
        <w:t> of </w:t>
      </w:r>
      <w:r w:rsidRPr="00807CF7">
        <w:rPr>
          <w:rFonts w:asciiTheme="majorHAnsi" w:hAnsiTheme="majorHAnsi" w:cs="Arial"/>
          <w:iCs/>
          <w:sz w:val="24"/>
          <w:szCs w:val="24"/>
          <w:shd w:val="clear" w:color="auto" w:fill="FFFFFF"/>
        </w:rPr>
        <w:t>"</w:t>
      </w:r>
      <w:hyperlink r:id="rId8" w:tooltip="Zero" w:history="1">
        <w:r w:rsidRPr="00807CF7">
          <w:rPr>
            <w:rStyle w:val="Hyperlink"/>
            <w:rFonts w:asciiTheme="majorHAnsi" w:hAnsiTheme="majorHAnsi" w:cs="Arial"/>
            <w:iCs/>
            <w:color w:val="auto"/>
            <w:sz w:val="24"/>
            <w:szCs w:val="24"/>
            <w:u w:val="none"/>
            <w:shd w:val="clear" w:color="auto" w:fill="FFFFFF"/>
          </w:rPr>
          <w:t>zero</w:t>
        </w:r>
      </w:hyperlink>
      <w:r w:rsidRPr="00807CF7">
        <w:rPr>
          <w:rFonts w:asciiTheme="majorHAnsi" w:hAnsiTheme="majorHAnsi" w:cs="Arial"/>
          <w:iCs/>
          <w:sz w:val="24"/>
          <w:szCs w:val="24"/>
          <w:shd w:val="clear" w:color="auto" w:fill="FFFFFF"/>
        </w:rPr>
        <w:t>"</w:t>
      </w:r>
      <w:r w:rsidRPr="00807CF7">
        <w:rPr>
          <w:rFonts w:asciiTheme="majorHAnsi" w:hAnsiTheme="majorHAnsi" w:cs="Arial"/>
          <w:sz w:val="24"/>
          <w:szCs w:val="24"/>
          <w:shd w:val="clear" w:color="auto" w:fill="FFFFFF"/>
        </w:rPr>
        <w:t> in the world was found in a small temple (the stone inscription has the second oldest record of the numeric zero symbol having a place value as in the modern decimal notation</w:t>
      </w:r>
      <w:r w:rsidR="00A333A3" w:rsidRPr="00807CF7">
        <w:rPr>
          <w:rFonts w:asciiTheme="majorHAnsi" w:hAnsiTheme="majorHAnsi" w:cs="Arial"/>
          <w:sz w:val="24"/>
          <w:szCs w:val="24"/>
          <w:shd w:val="clear" w:color="auto" w:fill="FFFFFF"/>
        </w:rPr>
        <w:t xml:space="preserve">. </w:t>
      </w:r>
      <w:r w:rsidRPr="00807CF7">
        <w:rPr>
          <w:rFonts w:asciiTheme="majorHAnsi" w:hAnsiTheme="majorHAnsi" w:cs="Arial"/>
          <w:sz w:val="24"/>
          <w:szCs w:val="24"/>
          <w:shd w:val="clear" w:color="auto" w:fill="FFFFFF"/>
        </w:rPr>
        <w:t xml:space="preserve">There are also a number of </w:t>
      </w:r>
      <w:r w:rsidR="00A333A3" w:rsidRPr="00807CF7">
        <w:rPr>
          <w:rFonts w:asciiTheme="majorHAnsi" w:hAnsiTheme="majorHAnsi" w:cs="Arial"/>
          <w:sz w:val="24"/>
          <w:szCs w:val="24"/>
          <w:shd w:val="clear" w:color="auto" w:fill="FFFFFF"/>
        </w:rPr>
        <w:t xml:space="preserve">Mahal </w:t>
      </w:r>
      <w:r w:rsidRPr="00807CF7">
        <w:rPr>
          <w:rFonts w:asciiTheme="majorHAnsi" w:hAnsiTheme="majorHAnsi" w:cs="Arial"/>
          <w:sz w:val="24"/>
          <w:szCs w:val="24"/>
          <w:shd w:val="clear" w:color="auto" w:fill="FFFFFF"/>
        </w:rPr>
        <w:t xml:space="preserve">including the Man </w:t>
      </w:r>
      <w:proofErr w:type="spellStart"/>
      <w:r w:rsidRPr="00807CF7">
        <w:rPr>
          <w:rFonts w:asciiTheme="majorHAnsi" w:hAnsiTheme="majorHAnsi" w:cs="Arial"/>
          <w:sz w:val="24"/>
          <w:szCs w:val="24"/>
          <w:shd w:val="clear" w:color="auto" w:fill="FFFFFF"/>
        </w:rPr>
        <w:t>mandir</w:t>
      </w:r>
      <w:proofErr w:type="spellEnd"/>
      <w:r w:rsidRPr="00807CF7">
        <w:rPr>
          <w:rFonts w:asciiTheme="majorHAnsi" w:hAnsiTheme="majorHAnsi" w:cs="Arial"/>
          <w:sz w:val="24"/>
          <w:szCs w:val="24"/>
          <w:shd w:val="clear" w:color="auto" w:fill="FFFFFF"/>
        </w:rPr>
        <w:t xml:space="preserve">, the </w:t>
      </w:r>
      <w:proofErr w:type="spellStart"/>
      <w:r w:rsidRPr="00807CF7">
        <w:rPr>
          <w:rFonts w:asciiTheme="majorHAnsi" w:hAnsiTheme="majorHAnsi" w:cs="Arial"/>
          <w:sz w:val="24"/>
          <w:szCs w:val="24"/>
          <w:shd w:val="clear" w:color="auto" w:fill="FFFFFF"/>
        </w:rPr>
        <w:t>Gujari</w:t>
      </w:r>
      <w:proofErr w:type="spellEnd"/>
      <w:r w:rsidRPr="00807CF7">
        <w:rPr>
          <w:rFonts w:asciiTheme="majorHAnsi" w:hAnsiTheme="majorHAnsi" w:cs="Arial"/>
          <w:sz w:val="24"/>
          <w:szCs w:val="24"/>
          <w:shd w:val="clear" w:color="auto" w:fill="FFFFFF"/>
        </w:rPr>
        <w:t>, the </w:t>
      </w:r>
      <w:hyperlink r:id="rId9" w:tooltip="Jahangir" w:history="1">
        <w:r w:rsidRPr="00807CF7">
          <w:rPr>
            <w:rStyle w:val="Hyperlink"/>
            <w:rFonts w:asciiTheme="majorHAnsi" w:hAnsiTheme="majorHAnsi" w:cs="Arial"/>
            <w:color w:val="auto"/>
            <w:sz w:val="24"/>
            <w:szCs w:val="24"/>
            <w:u w:val="none"/>
            <w:shd w:val="clear" w:color="auto" w:fill="FFFFFF"/>
          </w:rPr>
          <w:t>Jahangir</w:t>
        </w:r>
      </w:hyperlink>
      <w:r w:rsidRPr="00807CF7">
        <w:rPr>
          <w:rFonts w:asciiTheme="majorHAnsi" w:hAnsiTheme="majorHAnsi" w:cs="Arial"/>
          <w:sz w:val="24"/>
          <w:szCs w:val="24"/>
          <w:shd w:val="clear" w:color="auto" w:fill="FFFFFF"/>
        </w:rPr>
        <w:t>, the Karan, and the </w:t>
      </w:r>
      <w:hyperlink r:id="rId10" w:tooltip="Shah Jahan" w:history="1">
        <w:r w:rsidRPr="00807CF7">
          <w:rPr>
            <w:rStyle w:val="Hyperlink"/>
            <w:rFonts w:asciiTheme="majorHAnsi" w:hAnsiTheme="majorHAnsi" w:cs="Arial"/>
            <w:color w:val="auto"/>
            <w:sz w:val="24"/>
            <w:szCs w:val="24"/>
            <w:u w:val="none"/>
            <w:shd w:val="clear" w:color="auto" w:fill="FFFFFF"/>
          </w:rPr>
          <w:t>Shah Jahan</w:t>
        </w:r>
      </w:hyperlink>
      <w:r w:rsidRPr="00807CF7">
        <w:rPr>
          <w:rFonts w:asciiTheme="majorHAnsi" w:hAnsiTheme="majorHAnsi" w:cs="Arial"/>
          <w:sz w:val="24"/>
          <w:szCs w:val="24"/>
          <w:shd w:val="clear" w:color="auto" w:fill="FFFFFF"/>
        </w:rPr>
        <w:t>.</w:t>
      </w:r>
    </w:p>
    <w:p w:rsidR="009540D1" w:rsidRPr="00807CF7" w:rsidRDefault="009540D1" w:rsidP="00B95C0D">
      <w:pPr>
        <w:spacing w:after="0" w:line="253" w:lineRule="atLeast"/>
        <w:rPr>
          <w:rFonts w:asciiTheme="majorHAnsi" w:eastAsia="Times New Roman" w:hAnsiTheme="majorHAnsi" w:cs="Calibri"/>
          <w:b/>
          <w:sz w:val="24"/>
          <w:szCs w:val="24"/>
        </w:rPr>
      </w:pPr>
    </w:p>
    <w:p w:rsidR="00B95C0D" w:rsidRPr="00807CF7" w:rsidRDefault="00A333A3" w:rsidP="00B95C0D">
      <w:pPr>
        <w:pStyle w:val="NormalWeb"/>
        <w:shd w:val="clear" w:color="auto" w:fill="FFFFFF"/>
        <w:spacing w:before="0" w:beforeAutospacing="0" w:after="0" w:afterAutospacing="0"/>
        <w:rPr>
          <w:rFonts w:asciiTheme="majorHAnsi" w:hAnsiTheme="majorHAnsi" w:cs="Arial"/>
        </w:rPr>
      </w:pPr>
      <w:r w:rsidRPr="00807CF7">
        <w:rPr>
          <w:rFonts w:asciiTheme="majorHAnsi" w:hAnsiTheme="majorHAnsi" w:cs="Arial"/>
          <w:b/>
          <w:shd w:val="clear" w:color="auto" w:fill="FFFFFF"/>
        </w:rPr>
        <w:t>Jai Vilas Palace</w:t>
      </w:r>
      <w:r w:rsidRPr="00807CF7">
        <w:rPr>
          <w:rFonts w:asciiTheme="majorHAnsi" w:hAnsiTheme="majorHAnsi" w:cs="Arial"/>
          <w:shd w:val="clear" w:color="auto" w:fill="FFFFFF"/>
        </w:rPr>
        <w:t xml:space="preserve"> was built in 1874 by </w:t>
      </w:r>
      <w:proofErr w:type="spellStart"/>
      <w:r w:rsidR="0025346C">
        <w:fldChar w:fldCharType="begin"/>
      </w:r>
      <w:r w:rsidR="009060A7">
        <w:instrText>HYPERLINK "https://en.wikipedia.org/wiki/Jayajirao_Scindia" \o "Jayajirao Scindia"</w:instrText>
      </w:r>
      <w:r w:rsidR="0025346C">
        <w:fldChar w:fldCharType="separate"/>
      </w:r>
      <w:r w:rsidRPr="00807CF7">
        <w:rPr>
          <w:rStyle w:val="Hyperlink"/>
          <w:rFonts w:asciiTheme="majorHAnsi" w:hAnsiTheme="majorHAnsi" w:cs="Arial"/>
          <w:color w:val="auto"/>
          <w:u w:val="none"/>
          <w:shd w:val="clear" w:color="auto" w:fill="FFFFFF"/>
        </w:rPr>
        <w:t>Jayajirao</w:t>
      </w:r>
      <w:proofErr w:type="spellEnd"/>
      <w:r w:rsidRPr="00807CF7">
        <w:rPr>
          <w:rStyle w:val="Hyperlink"/>
          <w:rFonts w:asciiTheme="majorHAnsi" w:hAnsiTheme="majorHAnsi" w:cs="Arial"/>
          <w:color w:val="auto"/>
          <w:u w:val="none"/>
          <w:shd w:val="clear" w:color="auto" w:fill="FFFFFF"/>
        </w:rPr>
        <w:t xml:space="preserve"> </w:t>
      </w:r>
      <w:proofErr w:type="spellStart"/>
      <w:r w:rsidRPr="00807CF7">
        <w:rPr>
          <w:rStyle w:val="Hyperlink"/>
          <w:rFonts w:asciiTheme="majorHAnsi" w:hAnsiTheme="majorHAnsi" w:cs="Arial"/>
          <w:color w:val="auto"/>
          <w:u w:val="none"/>
          <w:shd w:val="clear" w:color="auto" w:fill="FFFFFF"/>
        </w:rPr>
        <w:t>Scindia</w:t>
      </w:r>
      <w:proofErr w:type="spellEnd"/>
      <w:r w:rsidR="0025346C">
        <w:fldChar w:fldCharType="end"/>
      </w:r>
      <w:r w:rsidRPr="00807CF7">
        <w:rPr>
          <w:rFonts w:asciiTheme="majorHAnsi" w:hAnsiTheme="majorHAnsi" w:cs="Arial"/>
          <w:shd w:val="clear" w:color="auto" w:fill="FFFFFF"/>
        </w:rPr>
        <w:t>, the </w:t>
      </w:r>
      <w:hyperlink r:id="rId11" w:tooltip="Maharaja" w:history="1">
        <w:r w:rsidRPr="00807CF7">
          <w:rPr>
            <w:rStyle w:val="Hyperlink"/>
            <w:rFonts w:asciiTheme="majorHAnsi" w:hAnsiTheme="majorHAnsi" w:cs="Arial"/>
            <w:color w:val="auto"/>
            <w:u w:val="none"/>
            <w:shd w:val="clear" w:color="auto" w:fill="FFFFFF"/>
          </w:rPr>
          <w:t>Maharaja</w:t>
        </w:r>
      </w:hyperlink>
      <w:r w:rsidRPr="00807CF7">
        <w:rPr>
          <w:rFonts w:asciiTheme="majorHAnsi" w:hAnsiTheme="majorHAnsi" w:cs="Arial"/>
          <w:shd w:val="clear" w:color="auto" w:fill="FFFFFF"/>
        </w:rPr>
        <w:t> of </w:t>
      </w:r>
      <w:hyperlink r:id="rId12" w:tooltip="Gwalior State" w:history="1">
        <w:r w:rsidRPr="00807CF7">
          <w:rPr>
            <w:rStyle w:val="Hyperlink"/>
            <w:rFonts w:asciiTheme="majorHAnsi" w:hAnsiTheme="majorHAnsi" w:cs="Arial"/>
            <w:color w:val="auto"/>
            <w:u w:val="none"/>
            <w:shd w:val="clear" w:color="auto" w:fill="FFFFFF"/>
          </w:rPr>
          <w:t>Gwalior</w:t>
        </w:r>
      </w:hyperlink>
      <w:r w:rsidRPr="00807CF7">
        <w:rPr>
          <w:rFonts w:asciiTheme="majorHAnsi" w:hAnsiTheme="majorHAnsi" w:cs="Arial"/>
          <w:shd w:val="clear" w:color="auto" w:fill="FFFFFF"/>
        </w:rPr>
        <w:t> in the </w:t>
      </w:r>
      <w:hyperlink r:id="rId13" w:tooltip="British Raj" w:history="1">
        <w:r w:rsidRPr="00807CF7">
          <w:rPr>
            <w:rStyle w:val="Hyperlink"/>
            <w:rFonts w:asciiTheme="majorHAnsi" w:hAnsiTheme="majorHAnsi" w:cs="Arial"/>
            <w:color w:val="auto"/>
            <w:u w:val="none"/>
            <w:shd w:val="clear" w:color="auto" w:fill="FFFFFF"/>
          </w:rPr>
          <w:t>British Raj</w:t>
        </w:r>
      </w:hyperlink>
      <w:r w:rsidRPr="00807CF7">
        <w:rPr>
          <w:rFonts w:asciiTheme="majorHAnsi" w:hAnsiTheme="majorHAnsi" w:cs="Arial"/>
          <w:shd w:val="clear" w:color="auto" w:fill="FFFFFF"/>
        </w:rPr>
        <w:t> While the major part of the palace is now the "</w:t>
      </w:r>
      <w:proofErr w:type="spellStart"/>
      <w:r w:rsidRPr="00807CF7">
        <w:rPr>
          <w:rFonts w:asciiTheme="majorHAnsi" w:hAnsiTheme="majorHAnsi" w:cs="Arial"/>
          <w:shd w:val="clear" w:color="auto" w:fill="FFFFFF"/>
        </w:rPr>
        <w:t>Jiwajirao</w:t>
      </w:r>
      <w:proofErr w:type="spellEnd"/>
      <w:r w:rsidRPr="00807CF7">
        <w:rPr>
          <w:rFonts w:asciiTheme="majorHAnsi" w:hAnsiTheme="majorHAnsi" w:cs="Arial"/>
          <w:shd w:val="clear" w:color="auto" w:fill="FFFFFF"/>
        </w:rPr>
        <w:t xml:space="preserve"> </w:t>
      </w:r>
      <w:proofErr w:type="spellStart"/>
      <w:r w:rsidRPr="00807CF7">
        <w:rPr>
          <w:rFonts w:asciiTheme="majorHAnsi" w:hAnsiTheme="majorHAnsi" w:cs="Arial"/>
          <w:shd w:val="clear" w:color="auto" w:fill="FFFFFF"/>
        </w:rPr>
        <w:t>Scindia</w:t>
      </w:r>
      <w:proofErr w:type="spellEnd"/>
      <w:r w:rsidRPr="00807CF7">
        <w:rPr>
          <w:rFonts w:asciiTheme="majorHAnsi" w:hAnsiTheme="majorHAnsi" w:cs="Arial"/>
          <w:shd w:val="clear" w:color="auto" w:fill="FFFFFF"/>
        </w:rPr>
        <w:t xml:space="preserve"> Museum" which opened to the public in 1964, a part of it is still the residence of some of his descendants.</w:t>
      </w:r>
      <w:r w:rsidRPr="00807CF7">
        <w:rPr>
          <w:rFonts w:asciiTheme="majorHAnsi" w:hAnsiTheme="majorHAnsi" w:cs="Arial"/>
        </w:rPr>
        <w:t xml:space="preserve"> Jai Vilas Palace is a fine example of European architecture. It was designed </w:t>
      </w:r>
      <w:r w:rsidRPr="00807CF7">
        <w:rPr>
          <w:rFonts w:asciiTheme="majorHAnsi" w:hAnsiTheme="majorHAnsi" w:cs="Arial"/>
        </w:rPr>
        <w:lastRenderedPageBreak/>
        <w:t xml:space="preserve">and built by Sir Michael Filose. It is a combination of architectural styles, the first storey is Tuscan, the second Italian-Doric and the third Corinthian. The area of the Palace is 124,771 square feet and it is known for its large Durbar Hall. The interior of the Durbar Hall is decorated with gilt and gold furnishings and adorned with a huge carpet and gigantic chandeliers. It is 100 feet long, 50 feet wide and 41 feet in </w:t>
      </w:r>
      <w:proofErr w:type="spellStart"/>
      <w:r w:rsidRPr="00807CF7">
        <w:rPr>
          <w:rFonts w:asciiTheme="majorHAnsi" w:hAnsiTheme="majorHAnsi" w:cs="Arial"/>
        </w:rPr>
        <w:t>height.The</w:t>
      </w:r>
      <w:proofErr w:type="spellEnd"/>
      <w:r w:rsidRPr="00807CF7">
        <w:rPr>
          <w:rFonts w:asciiTheme="majorHAnsi" w:hAnsiTheme="majorHAnsi" w:cs="Arial"/>
        </w:rPr>
        <w:t xml:space="preserve"> palace was described by Sir William Howard Russell in 1877.</w:t>
      </w:r>
    </w:p>
    <w:p w:rsidR="00B95C0D" w:rsidRPr="00807CF7" w:rsidRDefault="00B95C0D" w:rsidP="00B95C0D">
      <w:pPr>
        <w:pStyle w:val="NormalWeb"/>
        <w:shd w:val="clear" w:color="auto" w:fill="FFFFFF"/>
        <w:spacing w:before="0" w:beforeAutospacing="0" w:after="0" w:afterAutospacing="0"/>
        <w:rPr>
          <w:rFonts w:asciiTheme="majorHAnsi" w:hAnsiTheme="majorHAnsi" w:cs="Arial"/>
        </w:rPr>
      </w:pPr>
    </w:p>
    <w:p w:rsidR="00CB7947" w:rsidRPr="00807CF7" w:rsidRDefault="00CB7947" w:rsidP="00B95C0D">
      <w:pPr>
        <w:pStyle w:val="NormalWeb"/>
        <w:shd w:val="clear" w:color="auto" w:fill="FFFFFF"/>
        <w:spacing w:before="0" w:beforeAutospacing="0" w:after="0" w:afterAutospacing="0"/>
        <w:rPr>
          <w:rFonts w:asciiTheme="majorHAnsi" w:hAnsiTheme="majorHAnsi" w:cs="Calibri"/>
        </w:rPr>
      </w:pPr>
      <w:r w:rsidRPr="00807CF7">
        <w:rPr>
          <w:rFonts w:asciiTheme="majorHAnsi" w:hAnsiTheme="majorHAnsi" w:cs="Calibri"/>
          <w:b/>
          <w:bCs/>
          <w:highlight w:val="yellow"/>
          <w:u w:val="single"/>
        </w:rPr>
        <w:t xml:space="preserve">Day 02 – Gwalior – </w:t>
      </w:r>
      <w:proofErr w:type="spellStart"/>
      <w:r w:rsidRPr="00807CF7">
        <w:rPr>
          <w:rFonts w:asciiTheme="majorHAnsi" w:hAnsiTheme="majorHAnsi" w:cs="Calibri"/>
          <w:b/>
          <w:bCs/>
          <w:highlight w:val="yellow"/>
          <w:u w:val="single"/>
        </w:rPr>
        <w:t>Morena</w:t>
      </w:r>
      <w:proofErr w:type="spellEnd"/>
      <w:r w:rsidRPr="00807CF7">
        <w:rPr>
          <w:rFonts w:asciiTheme="majorHAnsi" w:hAnsiTheme="majorHAnsi" w:cs="Calibri"/>
          <w:b/>
          <w:bCs/>
          <w:highlight w:val="yellow"/>
          <w:u w:val="single"/>
        </w:rPr>
        <w:t xml:space="preserve"> (02 Hrs one way Drive)</w:t>
      </w:r>
    </w:p>
    <w:p w:rsidR="00CB7947" w:rsidRPr="00807CF7" w:rsidRDefault="00CB7947" w:rsidP="00B95C0D">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After breakfast</w:t>
      </w:r>
      <w:r w:rsidR="001306FC">
        <w:rPr>
          <w:rFonts w:asciiTheme="majorHAnsi" w:eastAsia="Times New Roman" w:hAnsiTheme="majorHAnsi" w:cs="Calibri"/>
          <w:sz w:val="24"/>
          <w:szCs w:val="24"/>
        </w:rPr>
        <w:t>,</w:t>
      </w:r>
      <w:r w:rsidRPr="00807CF7">
        <w:rPr>
          <w:rFonts w:asciiTheme="majorHAnsi" w:eastAsia="Times New Roman" w:hAnsiTheme="majorHAnsi" w:cs="Calibri"/>
          <w:sz w:val="24"/>
          <w:szCs w:val="24"/>
        </w:rPr>
        <w:t xml:space="preserve"> proceed </w:t>
      </w:r>
      <w:r w:rsidR="001306FC">
        <w:rPr>
          <w:rFonts w:asciiTheme="majorHAnsi" w:eastAsia="Times New Roman" w:hAnsiTheme="majorHAnsi" w:cs="Calibri"/>
          <w:sz w:val="24"/>
          <w:szCs w:val="24"/>
        </w:rPr>
        <w:t>to visit</w:t>
      </w:r>
      <w:r w:rsidR="001306FC" w:rsidRPr="00807CF7">
        <w:rPr>
          <w:rFonts w:asciiTheme="majorHAnsi" w:eastAsia="Times New Roman" w:hAnsiTheme="majorHAnsi" w:cs="Calibri"/>
          <w:sz w:val="24"/>
          <w:szCs w:val="24"/>
        </w:rPr>
        <w:t xml:space="preserve"> Jai </w:t>
      </w:r>
      <w:proofErr w:type="spellStart"/>
      <w:r w:rsidR="001306FC" w:rsidRPr="00807CF7">
        <w:rPr>
          <w:rFonts w:asciiTheme="majorHAnsi" w:eastAsia="Times New Roman" w:hAnsiTheme="majorHAnsi" w:cs="Calibri"/>
          <w:sz w:val="24"/>
          <w:szCs w:val="24"/>
        </w:rPr>
        <w:t>vilas</w:t>
      </w:r>
      <w:proofErr w:type="spellEnd"/>
      <w:r w:rsidR="001306FC" w:rsidRPr="00807CF7">
        <w:rPr>
          <w:rFonts w:asciiTheme="majorHAnsi" w:eastAsia="Times New Roman" w:hAnsiTheme="majorHAnsi" w:cs="Calibri"/>
          <w:sz w:val="24"/>
          <w:szCs w:val="24"/>
        </w:rPr>
        <w:t xml:space="preserve"> palace</w:t>
      </w:r>
      <w:r w:rsidR="001306FC">
        <w:rPr>
          <w:rFonts w:asciiTheme="majorHAnsi" w:eastAsia="Times New Roman" w:hAnsiTheme="majorHAnsi" w:cs="Calibri"/>
          <w:sz w:val="24"/>
          <w:szCs w:val="24"/>
        </w:rPr>
        <w:t xml:space="preserve"> Museum. Later transfer to </w:t>
      </w:r>
      <w:proofErr w:type="spellStart"/>
      <w:r w:rsidRPr="00807CF7">
        <w:rPr>
          <w:rFonts w:asciiTheme="majorHAnsi" w:eastAsia="Times New Roman" w:hAnsiTheme="majorHAnsi" w:cs="Calibri"/>
          <w:sz w:val="24"/>
          <w:szCs w:val="24"/>
        </w:rPr>
        <w:t>Morena</w:t>
      </w:r>
      <w:proofErr w:type="spellEnd"/>
      <w:r w:rsidRPr="00807CF7">
        <w:rPr>
          <w:rFonts w:asciiTheme="majorHAnsi" w:eastAsia="Times New Roman" w:hAnsiTheme="majorHAnsi" w:cs="Calibri"/>
          <w:sz w:val="24"/>
          <w:szCs w:val="24"/>
        </w:rPr>
        <w:t>. Visit </w:t>
      </w:r>
      <w:proofErr w:type="spellStart"/>
      <w:r w:rsidRPr="00807CF7">
        <w:rPr>
          <w:rFonts w:asciiTheme="majorHAnsi" w:eastAsia="Times New Roman" w:hAnsiTheme="majorHAnsi" w:cs="Calibri"/>
          <w:sz w:val="24"/>
          <w:szCs w:val="24"/>
        </w:rPr>
        <w:t>Mitawali</w:t>
      </w:r>
      <w:proofErr w:type="spellEnd"/>
      <w:r w:rsidRPr="00807CF7">
        <w:rPr>
          <w:rFonts w:asciiTheme="majorHAnsi" w:eastAsia="Times New Roman" w:hAnsiTheme="majorHAnsi" w:cs="Calibri"/>
          <w:sz w:val="24"/>
          <w:szCs w:val="24"/>
        </w:rPr>
        <w:t xml:space="preserve">, </w:t>
      </w:r>
      <w:proofErr w:type="spellStart"/>
      <w:r w:rsidRPr="00807CF7">
        <w:rPr>
          <w:rFonts w:asciiTheme="majorHAnsi" w:eastAsia="Times New Roman" w:hAnsiTheme="majorHAnsi" w:cs="Calibri"/>
          <w:sz w:val="24"/>
          <w:szCs w:val="24"/>
        </w:rPr>
        <w:t>Padawali</w:t>
      </w:r>
      <w:proofErr w:type="spellEnd"/>
      <w:r w:rsidRPr="00807CF7">
        <w:rPr>
          <w:rFonts w:asciiTheme="majorHAnsi" w:eastAsia="Times New Roman" w:hAnsiTheme="majorHAnsi" w:cs="Calibri"/>
          <w:sz w:val="24"/>
          <w:szCs w:val="24"/>
        </w:rPr>
        <w:t xml:space="preserve"> and </w:t>
      </w:r>
      <w:proofErr w:type="spellStart"/>
      <w:r w:rsidRPr="00807CF7">
        <w:rPr>
          <w:rFonts w:asciiTheme="majorHAnsi" w:eastAsia="Times New Roman" w:hAnsiTheme="majorHAnsi" w:cs="Calibri"/>
          <w:sz w:val="24"/>
          <w:szCs w:val="24"/>
        </w:rPr>
        <w:t>Bateshwar</w:t>
      </w:r>
      <w:proofErr w:type="spellEnd"/>
      <w:r w:rsidRPr="00807CF7">
        <w:rPr>
          <w:rFonts w:asciiTheme="majorHAnsi" w:eastAsia="Times New Roman" w:hAnsiTheme="majorHAnsi" w:cs="Calibri"/>
          <w:sz w:val="24"/>
          <w:szCs w:val="24"/>
        </w:rPr>
        <w:t>. Later back to Gwalior. Night stay in Gwalior.</w:t>
      </w:r>
    </w:p>
    <w:p w:rsidR="00A333A3" w:rsidRDefault="00A333A3" w:rsidP="00B95C0D">
      <w:pPr>
        <w:spacing w:after="0" w:line="253" w:lineRule="atLeast"/>
        <w:rPr>
          <w:rFonts w:asciiTheme="majorHAnsi" w:eastAsia="Times New Roman" w:hAnsiTheme="majorHAnsi" w:cs="Calibri"/>
          <w:sz w:val="24"/>
          <w:szCs w:val="24"/>
        </w:rPr>
      </w:pPr>
    </w:p>
    <w:p w:rsidR="001306FC" w:rsidRPr="00807CF7" w:rsidRDefault="001306FC" w:rsidP="001306FC">
      <w:pPr>
        <w:pStyle w:val="NormalWeb"/>
        <w:shd w:val="clear" w:color="auto" w:fill="FFFFFF"/>
        <w:spacing w:before="0" w:beforeAutospacing="0" w:after="0" w:afterAutospacing="0"/>
        <w:rPr>
          <w:rFonts w:asciiTheme="majorHAnsi" w:hAnsiTheme="majorHAnsi" w:cs="Arial"/>
        </w:rPr>
      </w:pPr>
      <w:r w:rsidRPr="00807CF7">
        <w:rPr>
          <w:rFonts w:asciiTheme="majorHAnsi" w:hAnsiTheme="majorHAnsi" w:cs="Arial"/>
          <w:b/>
          <w:shd w:val="clear" w:color="auto" w:fill="FFFFFF"/>
        </w:rPr>
        <w:t>Jai Vilas Palace</w:t>
      </w:r>
      <w:r w:rsidRPr="00807CF7">
        <w:rPr>
          <w:rFonts w:asciiTheme="majorHAnsi" w:hAnsiTheme="majorHAnsi" w:cs="Arial"/>
          <w:shd w:val="clear" w:color="auto" w:fill="FFFFFF"/>
        </w:rPr>
        <w:t xml:space="preserve"> was built in 1874 by </w:t>
      </w:r>
      <w:proofErr w:type="spellStart"/>
      <w:r w:rsidR="0025346C">
        <w:fldChar w:fldCharType="begin"/>
      </w:r>
      <w:r w:rsidR="009060A7">
        <w:instrText>HYPERLINK "https://en.wikipedia.org/wiki/Jayajirao_Scindia" \o "Jayajirao Scindia"</w:instrText>
      </w:r>
      <w:r w:rsidR="0025346C">
        <w:fldChar w:fldCharType="separate"/>
      </w:r>
      <w:r w:rsidRPr="00807CF7">
        <w:rPr>
          <w:rStyle w:val="Hyperlink"/>
          <w:rFonts w:asciiTheme="majorHAnsi" w:hAnsiTheme="majorHAnsi" w:cs="Arial"/>
          <w:color w:val="auto"/>
          <w:u w:val="none"/>
          <w:shd w:val="clear" w:color="auto" w:fill="FFFFFF"/>
        </w:rPr>
        <w:t>Jayajirao</w:t>
      </w:r>
      <w:proofErr w:type="spellEnd"/>
      <w:r w:rsidRPr="00807CF7">
        <w:rPr>
          <w:rStyle w:val="Hyperlink"/>
          <w:rFonts w:asciiTheme="majorHAnsi" w:hAnsiTheme="majorHAnsi" w:cs="Arial"/>
          <w:color w:val="auto"/>
          <w:u w:val="none"/>
          <w:shd w:val="clear" w:color="auto" w:fill="FFFFFF"/>
        </w:rPr>
        <w:t xml:space="preserve"> </w:t>
      </w:r>
      <w:proofErr w:type="spellStart"/>
      <w:r w:rsidRPr="00807CF7">
        <w:rPr>
          <w:rStyle w:val="Hyperlink"/>
          <w:rFonts w:asciiTheme="majorHAnsi" w:hAnsiTheme="majorHAnsi" w:cs="Arial"/>
          <w:color w:val="auto"/>
          <w:u w:val="none"/>
          <w:shd w:val="clear" w:color="auto" w:fill="FFFFFF"/>
        </w:rPr>
        <w:t>Scindia</w:t>
      </w:r>
      <w:proofErr w:type="spellEnd"/>
      <w:r w:rsidR="0025346C">
        <w:fldChar w:fldCharType="end"/>
      </w:r>
      <w:r w:rsidRPr="00807CF7">
        <w:rPr>
          <w:rFonts w:asciiTheme="majorHAnsi" w:hAnsiTheme="majorHAnsi" w:cs="Arial"/>
          <w:shd w:val="clear" w:color="auto" w:fill="FFFFFF"/>
        </w:rPr>
        <w:t>, the </w:t>
      </w:r>
      <w:hyperlink r:id="rId14" w:tooltip="Maharaja" w:history="1">
        <w:r w:rsidRPr="00807CF7">
          <w:rPr>
            <w:rStyle w:val="Hyperlink"/>
            <w:rFonts w:asciiTheme="majorHAnsi" w:hAnsiTheme="majorHAnsi" w:cs="Arial"/>
            <w:color w:val="auto"/>
            <w:u w:val="none"/>
            <w:shd w:val="clear" w:color="auto" w:fill="FFFFFF"/>
          </w:rPr>
          <w:t>Maharaja</w:t>
        </w:r>
      </w:hyperlink>
      <w:r w:rsidRPr="00807CF7">
        <w:rPr>
          <w:rFonts w:asciiTheme="majorHAnsi" w:hAnsiTheme="majorHAnsi" w:cs="Arial"/>
          <w:shd w:val="clear" w:color="auto" w:fill="FFFFFF"/>
        </w:rPr>
        <w:t> of </w:t>
      </w:r>
      <w:hyperlink r:id="rId15" w:tooltip="Gwalior State" w:history="1">
        <w:r w:rsidRPr="00807CF7">
          <w:rPr>
            <w:rStyle w:val="Hyperlink"/>
            <w:rFonts w:asciiTheme="majorHAnsi" w:hAnsiTheme="majorHAnsi" w:cs="Arial"/>
            <w:color w:val="auto"/>
            <w:u w:val="none"/>
            <w:shd w:val="clear" w:color="auto" w:fill="FFFFFF"/>
          </w:rPr>
          <w:t>Gwalior</w:t>
        </w:r>
      </w:hyperlink>
      <w:r w:rsidRPr="00807CF7">
        <w:rPr>
          <w:rFonts w:asciiTheme="majorHAnsi" w:hAnsiTheme="majorHAnsi" w:cs="Arial"/>
          <w:shd w:val="clear" w:color="auto" w:fill="FFFFFF"/>
        </w:rPr>
        <w:t> in the </w:t>
      </w:r>
      <w:hyperlink r:id="rId16" w:tooltip="British Raj" w:history="1">
        <w:r w:rsidRPr="00807CF7">
          <w:rPr>
            <w:rStyle w:val="Hyperlink"/>
            <w:rFonts w:asciiTheme="majorHAnsi" w:hAnsiTheme="majorHAnsi" w:cs="Arial"/>
            <w:color w:val="auto"/>
            <w:u w:val="none"/>
            <w:shd w:val="clear" w:color="auto" w:fill="FFFFFF"/>
          </w:rPr>
          <w:t>British Raj</w:t>
        </w:r>
      </w:hyperlink>
      <w:r w:rsidRPr="00807CF7">
        <w:rPr>
          <w:rFonts w:asciiTheme="majorHAnsi" w:hAnsiTheme="majorHAnsi" w:cs="Arial"/>
          <w:shd w:val="clear" w:color="auto" w:fill="FFFFFF"/>
        </w:rPr>
        <w:t> While the major part of the palace is now the "</w:t>
      </w:r>
      <w:proofErr w:type="spellStart"/>
      <w:r w:rsidRPr="00807CF7">
        <w:rPr>
          <w:rFonts w:asciiTheme="majorHAnsi" w:hAnsiTheme="majorHAnsi" w:cs="Arial"/>
          <w:shd w:val="clear" w:color="auto" w:fill="FFFFFF"/>
        </w:rPr>
        <w:t>Jiwajirao</w:t>
      </w:r>
      <w:proofErr w:type="spellEnd"/>
      <w:r w:rsidRPr="00807CF7">
        <w:rPr>
          <w:rFonts w:asciiTheme="majorHAnsi" w:hAnsiTheme="majorHAnsi" w:cs="Arial"/>
          <w:shd w:val="clear" w:color="auto" w:fill="FFFFFF"/>
        </w:rPr>
        <w:t xml:space="preserve"> </w:t>
      </w:r>
      <w:proofErr w:type="spellStart"/>
      <w:r w:rsidRPr="00807CF7">
        <w:rPr>
          <w:rFonts w:asciiTheme="majorHAnsi" w:hAnsiTheme="majorHAnsi" w:cs="Arial"/>
          <w:shd w:val="clear" w:color="auto" w:fill="FFFFFF"/>
        </w:rPr>
        <w:t>Scindia</w:t>
      </w:r>
      <w:proofErr w:type="spellEnd"/>
      <w:r w:rsidRPr="00807CF7">
        <w:rPr>
          <w:rFonts w:asciiTheme="majorHAnsi" w:hAnsiTheme="majorHAnsi" w:cs="Arial"/>
          <w:shd w:val="clear" w:color="auto" w:fill="FFFFFF"/>
        </w:rPr>
        <w:t xml:space="preserve"> Museum" which opened to the public in 1964, a part of it is still the residence of some of his descendants.</w:t>
      </w:r>
      <w:r w:rsidRPr="00807CF7">
        <w:rPr>
          <w:rFonts w:asciiTheme="majorHAnsi" w:hAnsiTheme="majorHAnsi" w:cs="Arial"/>
        </w:rPr>
        <w:t xml:space="preserve"> Jai Vilas Palace is a fine example of European architecture. It was designed and built by Sir Michael Filose. It is a combination of architectural styles, the first storey is Tuscan, the second Italian-Doric and the third Corinthian. The area of the Palace is 124,771 square feet and it is known for its large Durbar Hall. The interior of the Durbar Hall is decorated with gilt and gold furnishings and adorned with a huge carpet and gigantic chandeliers. It is 100 feet long, 50 feet wide and 41 feet in </w:t>
      </w:r>
      <w:proofErr w:type="spellStart"/>
      <w:r w:rsidRPr="00807CF7">
        <w:rPr>
          <w:rFonts w:asciiTheme="majorHAnsi" w:hAnsiTheme="majorHAnsi" w:cs="Arial"/>
        </w:rPr>
        <w:t>height.The</w:t>
      </w:r>
      <w:proofErr w:type="spellEnd"/>
      <w:r w:rsidRPr="00807CF7">
        <w:rPr>
          <w:rFonts w:asciiTheme="majorHAnsi" w:hAnsiTheme="majorHAnsi" w:cs="Arial"/>
        </w:rPr>
        <w:t xml:space="preserve"> palace was described by Sir William Howard Russell in 1877.</w:t>
      </w:r>
    </w:p>
    <w:p w:rsidR="001306FC" w:rsidRPr="00807CF7" w:rsidRDefault="001306FC" w:rsidP="00B95C0D">
      <w:pPr>
        <w:spacing w:after="0" w:line="253" w:lineRule="atLeast"/>
        <w:rPr>
          <w:rFonts w:asciiTheme="majorHAnsi" w:eastAsia="Times New Roman" w:hAnsiTheme="majorHAnsi" w:cs="Calibri"/>
          <w:sz w:val="24"/>
          <w:szCs w:val="24"/>
        </w:rPr>
      </w:pPr>
    </w:p>
    <w:p w:rsidR="005148F5" w:rsidRPr="00807CF7" w:rsidRDefault="00E82A52" w:rsidP="00B95C0D">
      <w:pPr>
        <w:spacing w:after="0" w:line="253" w:lineRule="atLeast"/>
        <w:rPr>
          <w:rFonts w:asciiTheme="majorHAnsi" w:hAnsiTheme="majorHAnsi"/>
          <w:sz w:val="24"/>
          <w:szCs w:val="24"/>
          <w:shd w:val="clear" w:color="auto" w:fill="FFFFFF"/>
        </w:rPr>
      </w:pPr>
      <w:proofErr w:type="spellStart"/>
      <w:r w:rsidRPr="00807CF7">
        <w:rPr>
          <w:rFonts w:asciiTheme="majorHAnsi" w:hAnsiTheme="majorHAnsi"/>
          <w:b/>
          <w:sz w:val="24"/>
          <w:szCs w:val="24"/>
          <w:shd w:val="clear" w:color="auto" w:fill="FFFFFF"/>
        </w:rPr>
        <w:t>Mitawali</w:t>
      </w:r>
      <w:proofErr w:type="spellEnd"/>
      <w:r w:rsidRPr="00807CF7">
        <w:rPr>
          <w:rFonts w:asciiTheme="majorHAnsi" w:hAnsiTheme="majorHAnsi"/>
          <w:b/>
          <w:sz w:val="24"/>
          <w:szCs w:val="24"/>
          <w:shd w:val="clear" w:color="auto" w:fill="FFFFFF"/>
        </w:rPr>
        <w:t xml:space="preserve">, </w:t>
      </w:r>
      <w:proofErr w:type="spellStart"/>
      <w:r w:rsidRPr="00807CF7">
        <w:rPr>
          <w:rFonts w:asciiTheme="majorHAnsi" w:hAnsiTheme="majorHAnsi"/>
          <w:b/>
          <w:sz w:val="24"/>
          <w:szCs w:val="24"/>
          <w:shd w:val="clear" w:color="auto" w:fill="FFFFFF"/>
        </w:rPr>
        <w:t>Padavali</w:t>
      </w:r>
      <w:proofErr w:type="spellEnd"/>
      <w:r w:rsidRPr="00807CF7">
        <w:rPr>
          <w:rFonts w:asciiTheme="majorHAnsi" w:hAnsiTheme="majorHAnsi"/>
          <w:b/>
          <w:sz w:val="24"/>
          <w:szCs w:val="24"/>
          <w:shd w:val="clear" w:color="auto" w:fill="FFFFFF"/>
        </w:rPr>
        <w:t xml:space="preserve"> </w:t>
      </w:r>
      <w:r w:rsidRPr="00807CF7">
        <w:rPr>
          <w:rFonts w:asciiTheme="majorHAnsi" w:hAnsiTheme="majorHAnsi"/>
          <w:sz w:val="24"/>
          <w:szCs w:val="24"/>
          <w:shd w:val="clear" w:color="auto" w:fill="FFFFFF"/>
        </w:rPr>
        <w:t>and</w:t>
      </w:r>
      <w:r w:rsidR="005148F5" w:rsidRPr="00807CF7">
        <w:rPr>
          <w:rFonts w:asciiTheme="majorHAnsi" w:hAnsiTheme="majorHAnsi"/>
          <w:b/>
          <w:sz w:val="24"/>
          <w:szCs w:val="24"/>
          <w:shd w:val="clear" w:color="auto" w:fill="FFFFFF"/>
        </w:rPr>
        <w:t xml:space="preserve"> </w:t>
      </w:r>
      <w:proofErr w:type="spellStart"/>
      <w:r w:rsidR="005148F5" w:rsidRPr="00807CF7">
        <w:rPr>
          <w:rFonts w:asciiTheme="majorHAnsi" w:hAnsiTheme="majorHAnsi"/>
          <w:b/>
          <w:sz w:val="24"/>
          <w:szCs w:val="24"/>
          <w:shd w:val="clear" w:color="auto" w:fill="FFFFFF"/>
        </w:rPr>
        <w:t>Bateshwar</w:t>
      </w:r>
      <w:proofErr w:type="spellEnd"/>
      <w:r w:rsidR="005148F5" w:rsidRPr="00807CF7">
        <w:rPr>
          <w:rFonts w:asciiTheme="majorHAnsi" w:hAnsiTheme="majorHAnsi"/>
          <w:sz w:val="24"/>
          <w:szCs w:val="24"/>
          <w:shd w:val="clear" w:color="auto" w:fill="FFFFFF"/>
        </w:rPr>
        <w:t xml:space="preserve"> are the beautiful set of heritage structures dating back to the 8th-10th century, during the </w:t>
      </w:r>
      <w:proofErr w:type="spellStart"/>
      <w:r w:rsidR="005148F5" w:rsidRPr="00807CF7">
        <w:rPr>
          <w:rFonts w:asciiTheme="majorHAnsi" w:hAnsiTheme="majorHAnsi"/>
          <w:sz w:val="24"/>
          <w:szCs w:val="24"/>
          <w:shd w:val="clear" w:color="auto" w:fill="FFFFFF"/>
        </w:rPr>
        <w:t>Gurjara-Pratihara</w:t>
      </w:r>
      <w:proofErr w:type="spellEnd"/>
      <w:r w:rsidR="005148F5" w:rsidRPr="00807CF7">
        <w:rPr>
          <w:rFonts w:asciiTheme="majorHAnsi" w:hAnsiTheme="majorHAnsi"/>
          <w:sz w:val="24"/>
          <w:szCs w:val="24"/>
          <w:shd w:val="clear" w:color="auto" w:fill="FFFFFF"/>
        </w:rPr>
        <w:t xml:space="preserve"> dynasties. </w:t>
      </w:r>
    </w:p>
    <w:p w:rsidR="005148F5" w:rsidRPr="00807CF7" w:rsidRDefault="005148F5" w:rsidP="00B95C0D">
      <w:pPr>
        <w:spacing w:after="0" w:line="253" w:lineRule="atLeast"/>
        <w:rPr>
          <w:rFonts w:asciiTheme="majorHAnsi" w:hAnsiTheme="majorHAnsi"/>
          <w:sz w:val="24"/>
          <w:szCs w:val="24"/>
          <w:shd w:val="clear" w:color="auto" w:fill="FFFFFF"/>
        </w:rPr>
      </w:pPr>
    </w:p>
    <w:p w:rsidR="005148F5" w:rsidRPr="00807CF7" w:rsidRDefault="005148F5" w:rsidP="00B95C0D">
      <w:pPr>
        <w:pStyle w:val="ListParagraph"/>
        <w:numPr>
          <w:ilvl w:val="0"/>
          <w:numId w:val="2"/>
        </w:numPr>
        <w:spacing w:after="0" w:line="253" w:lineRule="atLeast"/>
        <w:rPr>
          <w:rFonts w:asciiTheme="majorHAnsi" w:hAnsiTheme="majorHAnsi"/>
          <w:sz w:val="24"/>
          <w:szCs w:val="24"/>
          <w:shd w:val="clear" w:color="auto" w:fill="FFFFFF"/>
        </w:rPr>
      </w:pPr>
      <w:proofErr w:type="spellStart"/>
      <w:r w:rsidRPr="00807CF7">
        <w:rPr>
          <w:rFonts w:asciiTheme="majorHAnsi" w:hAnsiTheme="majorHAnsi"/>
          <w:b/>
          <w:sz w:val="24"/>
          <w:szCs w:val="24"/>
          <w:shd w:val="clear" w:color="auto" w:fill="FFFFFF"/>
        </w:rPr>
        <w:t>Mitawali</w:t>
      </w:r>
      <w:proofErr w:type="spellEnd"/>
      <w:r w:rsidRPr="00807CF7">
        <w:rPr>
          <w:rFonts w:asciiTheme="majorHAnsi" w:hAnsiTheme="majorHAnsi"/>
          <w:sz w:val="24"/>
          <w:szCs w:val="24"/>
          <w:shd w:val="clear" w:color="auto" w:fill="FFFFFF"/>
        </w:rPr>
        <w:t xml:space="preserve">: </w:t>
      </w:r>
      <w:r w:rsidR="00E82A52" w:rsidRPr="00807CF7">
        <w:rPr>
          <w:rFonts w:asciiTheme="majorHAnsi" w:hAnsiTheme="majorHAnsi"/>
          <w:sz w:val="24"/>
          <w:szCs w:val="24"/>
          <w:shd w:val="clear" w:color="auto" w:fill="FFFFFF"/>
        </w:rPr>
        <w:t xml:space="preserve">It has lies the historical for </w:t>
      </w:r>
      <w:proofErr w:type="spellStart"/>
      <w:r w:rsidR="00E82A52" w:rsidRPr="00807CF7">
        <w:rPr>
          <w:rFonts w:asciiTheme="majorHAnsi" w:hAnsiTheme="majorHAnsi"/>
          <w:sz w:val="24"/>
          <w:szCs w:val="24"/>
          <w:shd w:val="clear" w:color="auto" w:fill="FFFFFF"/>
        </w:rPr>
        <w:t>Chausath</w:t>
      </w:r>
      <w:proofErr w:type="spellEnd"/>
      <w:r w:rsidR="00E82A52" w:rsidRPr="00807CF7">
        <w:rPr>
          <w:rFonts w:asciiTheme="majorHAnsi" w:hAnsiTheme="majorHAnsi"/>
          <w:sz w:val="24"/>
          <w:szCs w:val="24"/>
          <w:shd w:val="clear" w:color="auto" w:fill="FFFFFF"/>
        </w:rPr>
        <w:t xml:space="preserve"> </w:t>
      </w:r>
      <w:proofErr w:type="spellStart"/>
      <w:r w:rsidR="00E82A52" w:rsidRPr="00807CF7">
        <w:rPr>
          <w:rFonts w:asciiTheme="majorHAnsi" w:hAnsiTheme="majorHAnsi"/>
          <w:sz w:val="24"/>
          <w:szCs w:val="24"/>
          <w:shd w:val="clear" w:color="auto" w:fill="FFFFFF"/>
        </w:rPr>
        <w:t>Yogini</w:t>
      </w:r>
      <w:proofErr w:type="spellEnd"/>
      <w:r w:rsidR="00E82A52" w:rsidRPr="00807CF7">
        <w:rPr>
          <w:rFonts w:asciiTheme="majorHAnsi" w:hAnsiTheme="majorHAnsi"/>
          <w:sz w:val="24"/>
          <w:szCs w:val="24"/>
          <w:shd w:val="clear" w:color="auto" w:fill="FFFFFF"/>
        </w:rPr>
        <w:t xml:space="preserve"> Temple. The temple is also known as </w:t>
      </w:r>
      <w:proofErr w:type="spellStart"/>
      <w:r w:rsidR="00E82A52" w:rsidRPr="00807CF7">
        <w:rPr>
          <w:rFonts w:asciiTheme="majorHAnsi" w:hAnsiTheme="majorHAnsi"/>
          <w:sz w:val="24"/>
          <w:szCs w:val="24"/>
          <w:shd w:val="clear" w:color="auto" w:fill="FFFFFF"/>
        </w:rPr>
        <w:t>Ekattarso</w:t>
      </w:r>
      <w:proofErr w:type="spellEnd"/>
      <w:r w:rsidR="00E82A52" w:rsidRPr="00807CF7">
        <w:rPr>
          <w:rFonts w:asciiTheme="majorHAnsi" w:hAnsiTheme="majorHAnsi"/>
          <w:sz w:val="24"/>
          <w:szCs w:val="24"/>
          <w:shd w:val="clear" w:color="auto" w:fill="FFFFFF"/>
        </w:rPr>
        <w:t xml:space="preserve"> </w:t>
      </w:r>
      <w:proofErr w:type="spellStart"/>
      <w:r w:rsidR="00E82A52" w:rsidRPr="00807CF7">
        <w:rPr>
          <w:rFonts w:asciiTheme="majorHAnsi" w:hAnsiTheme="majorHAnsi"/>
          <w:sz w:val="24"/>
          <w:szCs w:val="24"/>
          <w:shd w:val="clear" w:color="auto" w:fill="FFFFFF"/>
        </w:rPr>
        <w:t>Mahadeva</w:t>
      </w:r>
      <w:proofErr w:type="spellEnd"/>
      <w:r w:rsidR="00E82A52" w:rsidRPr="00807CF7">
        <w:rPr>
          <w:rFonts w:asciiTheme="majorHAnsi" w:hAnsiTheme="majorHAnsi"/>
          <w:sz w:val="24"/>
          <w:szCs w:val="24"/>
          <w:shd w:val="clear" w:color="auto" w:fill="FFFFFF"/>
        </w:rPr>
        <w:t xml:space="preserve"> Temple. It is believed that the temple was built by the </w:t>
      </w:r>
      <w:proofErr w:type="spellStart"/>
      <w:r w:rsidR="00E82A52" w:rsidRPr="00807CF7">
        <w:rPr>
          <w:rFonts w:asciiTheme="majorHAnsi" w:hAnsiTheme="majorHAnsi"/>
          <w:sz w:val="24"/>
          <w:szCs w:val="24"/>
          <w:shd w:val="clear" w:color="auto" w:fill="FFFFFF"/>
        </w:rPr>
        <w:t>Kachchhapaghata</w:t>
      </w:r>
      <w:proofErr w:type="spellEnd"/>
      <w:r w:rsidR="00E82A52" w:rsidRPr="00807CF7">
        <w:rPr>
          <w:rFonts w:asciiTheme="majorHAnsi" w:hAnsiTheme="majorHAnsi"/>
          <w:sz w:val="24"/>
          <w:szCs w:val="24"/>
          <w:shd w:val="clear" w:color="auto" w:fill="FFFFFF"/>
        </w:rPr>
        <w:t xml:space="preserve"> king </w:t>
      </w:r>
      <w:proofErr w:type="spellStart"/>
      <w:r w:rsidR="00E82A52" w:rsidRPr="00807CF7">
        <w:rPr>
          <w:rFonts w:asciiTheme="majorHAnsi" w:hAnsiTheme="majorHAnsi"/>
          <w:sz w:val="24"/>
          <w:szCs w:val="24"/>
          <w:shd w:val="clear" w:color="auto" w:fill="FFFFFF"/>
        </w:rPr>
        <w:t>Devapala</w:t>
      </w:r>
      <w:proofErr w:type="spellEnd"/>
      <w:r w:rsidR="00E82A52" w:rsidRPr="00807CF7">
        <w:rPr>
          <w:rFonts w:asciiTheme="majorHAnsi" w:hAnsiTheme="majorHAnsi"/>
          <w:sz w:val="24"/>
          <w:szCs w:val="24"/>
          <w:shd w:val="clear" w:color="auto" w:fill="FFFFFF"/>
        </w:rPr>
        <w:t xml:space="preserve"> in the 11th century. The temple looks like the Parliament House of Delhi as both are circular in style. It is said that this temple was the inspiration behind the Parliament House.</w:t>
      </w:r>
    </w:p>
    <w:p w:rsidR="00E82A52" w:rsidRPr="00807CF7" w:rsidRDefault="00E82A52" w:rsidP="00B95C0D">
      <w:pPr>
        <w:spacing w:after="0" w:line="253" w:lineRule="atLeast"/>
        <w:rPr>
          <w:rFonts w:asciiTheme="majorHAnsi" w:hAnsiTheme="majorHAnsi"/>
          <w:sz w:val="24"/>
          <w:szCs w:val="24"/>
          <w:shd w:val="clear" w:color="auto" w:fill="FFFFFF"/>
        </w:rPr>
      </w:pPr>
    </w:p>
    <w:p w:rsidR="00E82A52" w:rsidRPr="00807CF7" w:rsidRDefault="00E82A52" w:rsidP="00B95C0D">
      <w:pPr>
        <w:pStyle w:val="NormalWeb"/>
        <w:numPr>
          <w:ilvl w:val="0"/>
          <w:numId w:val="2"/>
        </w:numPr>
        <w:shd w:val="clear" w:color="auto" w:fill="FFFFFF"/>
        <w:spacing w:before="0" w:beforeAutospacing="0" w:after="0" w:afterAutospacing="0"/>
        <w:textAlignment w:val="baseline"/>
        <w:rPr>
          <w:rFonts w:asciiTheme="majorHAnsi" w:hAnsiTheme="majorHAnsi"/>
        </w:rPr>
      </w:pPr>
      <w:proofErr w:type="spellStart"/>
      <w:r w:rsidRPr="00807CF7">
        <w:rPr>
          <w:rFonts w:asciiTheme="majorHAnsi" w:hAnsiTheme="majorHAnsi"/>
          <w:b/>
          <w:shd w:val="clear" w:color="auto" w:fill="FFFFFF"/>
        </w:rPr>
        <w:t>Padawali</w:t>
      </w:r>
      <w:proofErr w:type="spellEnd"/>
      <w:r w:rsidRPr="00807CF7">
        <w:rPr>
          <w:rFonts w:asciiTheme="majorHAnsi" w:hAnsiTheme="majorHAnsi"/>
          <w:shd w:val="clear" w:color="auto" w:fill="FFFFFF"/>
        </w:rPr>
        <w:t xml:space="preserve">: </w:t>
      </w:r>
      <w:r w:rsidRPr="00807CF7">
        <w:rPr>
          <w:rFonts w:asciiTheme="majorHAnsi" w:hAnsiTheme="majorHAnsi"/>
        </w:rPr>
        <w:t xml:space="preserve">The </w:t>
      </w:r>
      <w:proofErr w:type="spellStart"/>
      <w:r w:rsidRPr="00807CF7">
        <w:rPr>
          <w:rFonts w:asciiTheme="majorHAnsi" w:hAnsiTheme="majorHAnsi"/>
        </w:rPr>
        <w:t>Jat</w:t>
      </w:r>
      <w:proofErr w:type="spellEnd"/>
      <w:r w:rsidRPr="00807CF7">
        <w:rPr>
          <w:rFonts w:asciiTheme="majorHAnsi" w:hAnsiTheme="majorHAnsi"/>
        </w:rPr>
        <w:t xml:space="preserve"> </w:t>
      </w:r>
      <w:proofErr w:type="spellStart"/>
      <w:r w:rsidRPr="00807CF7">
        <w:rPr>
          <w:rFonts w:asciiTheme="majorHAnsi" w:hAnsiTheme="majorHAnsi"/>
        </w:rPr>
        <w:t>Ranas</w:t>
      </w:r>
      <w:proofErr w:type="spellEnd"/>
      <w:r w:rsidRPr="00807CF7">
        <w:rPr>
          <w:rFonts w:asciiTheme="majorHAnsi" w:hAnsiTheme="majorHAnsi"/>
        </w:rPr>
        <w:t xml:space="preserve"> of </w:t>
      </w:r>
      <w:proofErr w:type="spellStart"/>
      <w:r w:rsidRPr="00807CF7">
        <w:rPr>
          <w:rFonts w:asciiTheme="majorHAnsi" w:hAnsiTheme="majorHAnsi"/>
        </w:rPr>
        <w:t>Dhaulpur</w:t>
      </w:r>
      <w:proofErr w:type="spellEnd"/>
      <w:r w:rsidRPr="00807CF7">
        <w:rPr>
          <w:rFonts w:asciiTheme="majorHAnsi" w:hAnsiTheme="majorHAnsi"/>
        </w:rPr>
        <w:t xml:space="preserve"> built the </w:t>
      </w:r>
      <w:proofErr w:type="spellStart"/>
      <w:r w:rsidRPr="00807CF7">
        <w:rPr>
          <w:rFonts w:asciiTheme="majorHAnsi" w:hAnsiTheme="majorHAnsi"/>
        </w:rPr>
        <w:t>Padawali</w:t>
      </w:r>
      <w:proofErr w:type="spellEnd"/>
      <w:r w:rsidRPr="00807CF7">
        <w:rPr>
          <w:rFonts w:asciiTheme="majorHAnsi" w:hAnsiTheme="majorHAnsi"/>
        </w:rPr>
        <w:t xml:space="preserve"> fort in the 18th century. The fort also has a temple that once served as a divine place to worship Lord Shiva. Through inscription and detailing of the architecture of the </w:t>
      </w:r>
      <w:proofErr w:type="spellStart"/>
      <w:r w:rsidRPr="00807CF7">
        <w:rPr>
          <w:rFonts w:asciiTheme="majorHAnsi" w:hAnsiTheme="majorHAnsi"/>
        </w:rPr>
        <w:t>Padavali</w:t>
      </w:r>
      <w:proofErr w:type="spellEnd"/>
      <w:r w:rsidRPr="00807CF7">
        <w:rPr>
          <w:rFonts w:asciiTheme="majorHAnsi" w:hAnsiTheme="majorHAnsi"/>
        </w:rPr>
        <w:t xml:space="preserve"> fort temple, it has something to convey about the ancient era.</w:t>
      </w:r>
    </w:p>
    <w:p w:rsidR="00E82A52" w:rsidRPr="00807CF7" w:rsidRDefault="00E82A52" w:rsidP="00B95C0D">
      <w:pPr>
        <w:spacing w:after="0" w:line="253" w:lineRule="atLeast"/>
        <w:rPr>
          <w:rFonts w:asciiTheme="majorHAnsi" w:eastAsia="Times New Roman" w:hAnsiTheme="majorHAnsi" w:cs="Calibri"/>
          <w:sz w:val="24"/>
          <w:szCs w:val="24"/>
        </w:rPr>
      </w:pPr>
    </w:p>
    <w:p w:rsidR="00A333A3" w:rsidRPr="00807CF7" w:rsidRDefault="00E82A52" w:rsidP="00B95C0D">
      <w:pPr>
        <w:pStyle w:val="ListParagraph"/>
        <w:numPr>
          <w:ilvl w:val="0"/>
          <w:numId w:val="2"/>
        </w:numPr>
        <w:spacing w:after="0" w:line="253" w:lineRule="atLeast"/>
        <w:rPr>
          <w:rFonts w:asciiTheme="majorHAnsi" w:eastAsia="Times New Roman" w:hAnsiTheme="majorHAnsi" w:cs="Calibri"/>
          <w:sz w:val="24"/>
          <w:szCs w:val="24"/>
        </w:rPr>
      </w:pPr>
      <w:proofErr w:type="spellStart"/>
      <w:r w:rsidRPr="00807CF7">
        <w:rPr>
          <w:rFonts w:asciiTheme="majorHAnsi" w:eastAsia="Times New Roman" w:hAnsiTheme="majorHAnsi" w:cs="Calibri"/>
          <w:b/>
          <w:sz w:val="24"/>
          <w:szCs w:val="24"/>
        </w:rPr>
        <w:t>Bateshwar</w:t>
      </w:r>
      <w:proofErr w:type="spellEnd"/>
      <w:r w:rsidRPr="00807CF7">
        <w:rPr>
          <w:rFonts w:asciiTheme="majorHAnsi" w:eastAsia="Times New Roman" w:hAnsiTheme="majorHAnsi" w:cs="Calibri"/>
          <w:sz w:val="24"/>
          <w:szCs w:val="24"/>
        </w:rPr>
        <w:t xml:space="preserve">: </w:t>
      </w:r>
      <w:r w:rsidRPr="00807CF7">
        <w:rPr>
          <w:rFonts w:asciiTheme="majorHAnsi" w:hAnsiTheme="majorHAnsi"/>
          <w:sz w:val="24"/>
          <w:szCs w:val="24"/>
          <w:shd w:val="clear" w:color="auto" w:fill="FFFFFF"/>
        </w:rPr>
        <w:t xml:space="preserve"> It is a group of about 200 Hindu temples made of sandstone. The temples were built by the </w:t>
      </w:r>
      <w:proofErr w:type="spellStart"/>
      <w:r w:rsidRPr="00807CF7">
        <w:rPr>
          <w:rFonts w:asciiTheme="majorHAnsi" w:hAnsiTheme="majorHAnsi"/>
          <w:sz w:val="24"/>
          <w:szCs w:val="24"/>
          <w:shd w:val="clear" w:color="auto" w:fill="FFFFFF"/>
        </w:rPr>
        <w:t>Gurjara</w:t>
      </w:r>
      <w:proofErr w:type="spellEnd"/>
      <w:r w:rsidRPr="00807CF7">
        <w:rPr>
          <w:rFonts w:asciiTheme="majorHAnsi" w:hAnsiTheme="majorHAnsi"/>
          <w:sz w:val="24"/>
          <w:szCs w:val="24"/>
          <w:shd w:val="clear" w:color="auto" w:fill="FFFFFF"/>
        </w:rPr>
        <w:t xml:space="preserve"> kings in the </w:t>
      </w:r>
      <w:proofErr w:type="spellStart"/>
      <w:r w:rsidRPr="00807CF7">
        <w:rPr>
          <w:rFonts w:asciiTheme="majorHAnsi" w:hAnsiTheme="majorHAnsi"/>
          <w:sz w:val="24"/>
          <w:szCs w:val="24"/>
          <w:shd w:val="clear" w:color="auto" w:fill="FFFFFF"/>
        </w:rPr>
        <w:t>Morena</w:t>
      </w:r>
      <w:proofErr w:type="spellEnd"/>
      <w:r w:rsidRPr="00807CF7">
        <w:rPr>
          <w:rFonts w:asciiTheme="majorHAnsi" w:hAnsiTheme="majorHAnsi"/>
          <w:sz w:val="24"/>
          <w:szCs w:val="24"/>
          <w:shd w:val="clear" w:color="auto" w:fill="FFFFFF"/>
        </w:rPr>
        <w:t xml:space="preserve"> district of Madhya Pradesh between the 8th to 10th centuries. All the temples are mostly small and are spread over 25 acres of land. Temples are dedicated to Shiva, Vishnu, and Shakti – representing the three major traditions within Hinduism.</w:t>
      </w:r>
    </w:p>
    <w:p w:rsidR="00A333A3" w:rsidRPr="00807CF7" w:rsidRDefault="00A333A3" w:rsidP="00B95C0D">
      <w:pPr>
        <w:spacing w:after="0" w:line="253" w:lineRule="atLeast"/>
        <w:rPr>
          <w:rFonts w:asciiTheme="majorHAnsi" w:eastAsia="Times New Roman" w:hAnsiTheme="majorHAnsi" w:cs="Calibri"/>
          <w:sz w:val="24"/>
          <w:szCs w:val="24"/>
        </w:rPr>
      </w:pPr>
    </w:p>
    <w:p w:rsidR="00CB7947" w:rsidRPr="00807CF7" w:rsidRDefault="00CB7947" w:rsidP="00B95C0D">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 </w:t>
      </w:r>
    </w:p>
    <w:p w:rsidR="00807CF7" w:rsidRPr="00807CF7" w:rsidRDefault="00807CF7" w:rsidP="00807CF7">
      <w:pPr>
        <w:spacing w:after="0" w:line="253" w:lineRule="atLeast"/>
        <w:rPr>
          <w:rFonts w:asciiTheme="majorHAnsi" w:eastAsia="Times New Roman" w:hAnsiTheme="majorHAnsi" w:cs="Calibri"/>
          <w:b/>
          <w:color w:val="222222"/>
          <w:sz w:val="24"/>
          <w:szCs w:val="24"/>
        </w:rPr>
      </w:pPr>
      <w:r w:rsidRPr="00807CF7">
        <w:rPr>
          <w:rFonts w:asciiTheme="majorHAnsi" w:eastAsia="Times New Roman" w:hAnsiTheme="majorHAnsi" w:cs="Calibri"/>
          <w:b/>
          <w:color w:val="222222"/>
          <w:sz w:val="24"/>
          <w:szCs w:val="24"/>
          <w:highlight w:val="yellow"/>
        </w:rPr>
        <w:t xml:space="preserve">Day </w:t>
      </w:r>
      <w:r>
        <w:rPr>
          <w:rFonts w:asciiTheme="majorHAnsi" w:eastAsia="Times New Roman" w:hAnsiTheme="majorHAnsi" w:cs="Calibri"/>
          <w:b/>
          <w:color w:val="222222"/>
          <w:sz w:val="24"/>
          <w:szCs w:val="24"/>
          <w:highlight w:val="yellow"/>
        </w:rPr>
        <w:t>0</w:t>
      </w:r>
      <w:r w:rsidRPr="00807CF7">
        <w:rPr>
          <w:rFonts w:asciiTheme="majorHAnsi" w:eastAsia="Times New Roman" w:hAnsiTheme="majorHAnsi" w:cs="Calibri"/>
          <w:b/>
          <w:color w:val="222222"/>
          <w:sz w:val="24"/>
          <w:szCs w:val="24"/>
          <w:highlight w:val="yellow"/>
        </w:rPr>
        <w:t xml:space="preserve">3: Gwalior – </w:t>
      </w:r>
      <w:proofErr w:type="spellStart"/>
      <w:r w:rsidRPr="00807CF7">
        <w:rPr>
          <w:rFonts w:asciiTheme="majorHAnsi" w:eastAsia="Times New Roman" w:hAnsiTheme="majorHAnsi" w:cs="Calibri"/>
          <w:b/>
          <w:color w:val="222222"/>
          <w:sz w:val="24"/>
          <w:szCs w:val="24"/>
          <w:highlight w:val="yellow"/>
        </w:rPr>
        <w:t>Datia</w:t>
      </w:r>
      <w:proofErr w:type="spellEnd"/>
      <w:r w:rsidRPr="00807CF7">
        <w:rPr>
          <w:rFonts w:asciiTheme="majorHAnsi" w:eastAsia="Times New Roman" w:hAnsiTheme="majorHAnsi" w:cs="Calibri"/>
          <w:b/>
          <w:color w:val="222222"/>
          <w:sz w:val="24"/>
          <w:szCs w:val="24"/>
          <w:highlight w:val="yellow"/>
        </w:rPr>
        <w:t xml:space="preserve"> (1.5 Hrs.) – Jhansi (30 Min) - </w:t>
      </w:r>
      <w:proofErr w:type="spellStart"/>
      <w:r w:rsidRPr="00807CF7">
        <w:rPr>
          <w:rFonts w:asciiTheme="majorHAnsi" w:eastAsia="Times New Roman" w:hAnsiTheme="majorHAnsi" w:cs="Calibri"/>
          <w:b/>
          <w:color w:val="222222"/>
          <w:sz w:val="24"/>
          <w:szCs w:val="24"/>
          <w:highlight w:val="yellow"/>
        </w:rPr>
        <w:t>Khajuraho</w:t>
      </w:r>
      <w:proofErr w:type="spellEnd"/>
      <w:r w:rsidRPr="00807CF7">
        <w:rPr>
          <w:rFonts w:asciiTheme="majorHAnsi" w:eastAsia="Times New Roman" w:hAnsiTheme="majorHAnsi" w:cs="Calibri"/>
          <w:b/>
          <w:color w:val="222222"/>
          <w:sz w:val="24"/>
          <w:szCs w:val="24"/>
          <w:highlight w:val="yellow"/>
        </w:rPr>
        <w:t xml:space="preserve"> (03 Hrs.)</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t xml:space="preserve">Morning transfer to </w:t>
      </w:r>
      <w:proofErr w:type="spellStart"/>
      <w:r w:rsidR="00807CF7" w:rsidRPr="00807CF7">
        <w:rPr>
          <w:rFonts w:asciiTheme="majorHAnsi" w:eastAsia="Times New Roman" w:hAnsiTheme="majorHAnsi" w:cs="Calibri"/>
          <w:sz w:val="24"/>
          <w:szCs w:val="24"/>
        </w:rPr>
        <w:t>Khajuraho</w:t>
      </w:r>
      <w:proofErr w:type="spellEnd"/>
      <w:r w:rsidRPr="00807CF7">
        <w:rPr>
          <w:rFonts w:asciiTheme="majorHAnsi" w:eastAsia="Times New Roman" w:hAnsiTheme="majorHAnsi" w:cs="Calibri"/>
          <w:sz w:val="24"/>
          <w:szCs w:val="24"/>
        </w:rPr>
        <w:t>.</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t xml:space="preserve">En-route </w:t>
      </w:r>
      <w:proofErr w:type="gramStart"/>
      <w:r w:rsidRPr="00807CF7">
        <w:rPr>
          <w:rFonts w:asciiTheme="majorHAnsi" w:eastAsia="Times New Roman" w:hAnsiTheme="majorHAnsi" w:cs="Calibri"/>
          <w:sz w:val="24"/>
          <w:szCs w:val="24"/>
        </w:rPr>
        <w:t>visit  </w:t>
      </w:r>
      <w:proofErr w:type="spellStart"/>
      <w:r w:rsidRPr="00807CF7">
        <w:rPr>
          <w:rFonts w:asciiTheme="majorHAnsi" w:eastAsia="Times New Roman" w:hAnsiTheme="majorHAnsi" w:cs="Calibri"/>
          <w:sz w:val="24"/>
          <w:szCs w:val="24"/>
        </w:rPr>
        <w:t>Datia</w:t>
      </w:r>
      <w:proofErr w:type="spellEnd"/>
      <w:proofErr w:type="gramEnd"/>
      <w:r w:rsidRPr="00807CF7">
        <w:rPr>
          <w:rFonts w:asciiTheme="majorHAnsi" w:eastAsia="Times New Roman" w:hAnsiTheme="majorHAnsi" w:cs="Calibri"/>
          <w:sz w:val="24"/>
          <w:szCs w:val="24"/>
        </w:rPr>
        <w:t xml:space="preserve"> Palace at </w:t>
      </w:r>
      <w:proofErr w:type="spellStart"/>
      <w:r w:rsidRPr="00807CF7">
        <w:rPr>
          <w:rFonts w:asciiTheme="majorHAnsi" w:eastAsia="Times New Roman" w:hAnsiTheme="majorHAnsi" w:cs="Calibri"/>
          <w:sz w:val="24"/>
          <w:szCs w:val="24"/>
        </w:rPr>
        <w:t>Datia</w:t>
      </w:r>
      <w:proofErr w:type="spellEnd"/>
      <w:r w:rsidRPr="00807CF7">
        <w:rPr>
          <w:rFonts w:asciiTheme="majorHAnsi" w:eastAsia="Times New Roman" w:hAnsiTheme="majorHAnsi" w:cs="Calibri"/>
          <w:sz w:val="24"/>
          <w:szCs w:val="24"/>
        </w:rPr>
        <w:t>. </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lastRenderedPageBreak/>
        <w:t xml:space="preserve">En-route </w:t>
      </w:r>
      <w:proofErr w:type="gramStart"/>
      <w:r w:rsidRPr="00807CF7">
        <w:rPr>
          <w:rFonts w:asciiTheme="majorHAnsi" w:eastAsia="Times New Roman" w:hAnsiTheme="majorHAnsi" w:cs="Calibri"/>
          <w:sz w:val="24"/>
          <w:szCs w:val="24"/>
        </w:rPr>
        <w:t>visit  Jhansi</w:t>
      </w:r>
      <w:proofErr w:type="gramEnd"/>
      <w:r w:rsidRPr="00807CF7">
        <w:rPr>
          <w:rFonts w:asciiTheme="majorHAnsi" w:eastAsia="Times New Roman" w:hAnsiTheme="majorHAnsi" w:cs="Calibri"/>
          <w:sz w:val="24"/>
          <w:szCs w:val="24"/>
        </w:rPr>
        <w:t xml:space="preserve"> Fort at Jhansi</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t>Later Hotel check in</w:t>
      </w:r>
      <w:r w:rsidR="00807CF7" w:rsidRPr="00807CF7">
        <w:rPr>
          <w:rFonts w:asciiTheme="majorHAnsi" w:eastAsia="Times New Roman" w:hAnsiTheme="majorHAnsi" w:cs="Calibri"/>
          <w:sz w:val="24"/>
          <w:szCs w:val="24"/>
        </w:rPr>
        <w:t xml:space="preserve"> to the </w:t>
      </w:r>
      <w:proofErr w:type="spellStart"/>
      <w:r w:rsidR="00807CF7" w:rsidRPr="00807CF7">
        <w:rPr>
          <w:rFonts w:asciiTheme="majorHAnsi" w:eastAsia="Times New Roman" w:hAnsiTheme="majorHAnsi" w:cs="Calibri"/>
          <w:sz w:val="24"/>
          <w:szCs w:val="24"/>
        </w:rPr>
        <w:t>Khajuraho</w:t>
      </w:r>
      <w:proofErr w:type="spellEnd"/>
      <w:r w:rsidR="00807CF7" w:rsidRPr="00807CF7">
        <w:rPr>
          <w:rFonts w:asciiTheme="majorHAnsi" w:eastAsia="Times New Roman" w:hAnsiTheme="majorHAnsi" w:cs="Calibri"/>
          <w:sz w:val="24"/>
          <w:szCs w:val="24"/>
        </w:rPr>
        <w:t xml:space="preserve"> Hotel</w:t>
      </w:r>
      <w:r w:rsidRPr="00807CF7">
        <w:rPr>
          <w:rFonts w:asciiTheme="majorHAnsi" w:eastAsia="Times New Roman" w:hAnsiTheme="majorHAnsi" w:cs="Calibri"/>
          <w:sz w:val="24"/>
          <w:szCs w:val="24"/>
        </w:rPr>
        <w:t xml:space="preserve"> and relax. Night stay at </w:t>
      </w:r>
      <w:proofErr w:type="spellStart"/>
      <w:r w:rsidR="00807CF7" w:rsidRPr="00807CF7">
        <w:rPr>
          <w:rFonts w:asciiTheme="majorHAnsi" w:eastAsia="Times New Roman" w:hAnsiTheme="majorHAnsi" w:cs="Calibri"/>
          <w:sz w:val="24"/>
          <w:szCs w:val="24"/>
        </w:rPr>
        <w:t>Khajuraho</w:t>
      </w:r>
      <w:proofErr w:type="spellEnd"/>
      <w:r w:rsidR="00E82A52" w:rsidRPr="00807CF7">
        <w:rPr>
          <w:rFonts w:asciiTheme="majorHAnsi" w:eastAsia="Times New Roman" w:hAnsiTheme="majorHAnsi" w:cs="Calibri"/>
          <w:sz w:val="24"/>
          <w:szCs w:val="24"/>
        </w:rPr>
        <w:t>.</w:t>
      </w:r>
    </w:p>
    <w:p w:rsidR="00E82A52" w:rsidRPr="00807CF7" w:rsidRDefault="00E82A52" w:rsidP="00B95C0D">
      <w:pPr>
        <w:spacing w:after="0" w:line="240" w:lineRule="auto"/>
        <w:rPr>
          <w:rFonts w:asciiTheme="majorHAnsi" w:eastAsia="Times New Roman" w:hAnsiTheme="majorHAnsi" w:cs="Calibri"/>
          <w:sz w:val="24"/>
          <w:szCs w:val="24"/>
        </w:rPr>
      </w:pPr>
    </w:p>
    <w:p w:rsidR="00E82A52" w:rsidRPr="00807CF7" w:rsidRDefault="00091DAE" w:rsidP="00B95C0D">
      <w:pPr>
        <w:spacing w:after="0" w:line="240" w:lineRule="auto"/>
        <w:rPr>
          <w:rFonts w:asciiTheme="majorHAnsi" w:hAnsiTheme="majorHAnsi" w:cs="Arial"/>
          <w:sz w:val="24"/>
          <w:szCs w:val="24"/>
          <w:shd w:val="clear" w:color="auto" w:fill="FFFFFF"/>
        </w:rPr>
      </w:pPr>
      <w:proofErr w:type="spellStart"/>
      <w:proofErr w:type="gramStart"/>
      <w:r w:rsidRPr="00807CF7">
        <w:rPr>
          <w:rFonts w:asciiTheme="majorHAnsi" w:hAnsiTheme="majorHAnsi" w:cs="Arial"/>
          <w:b/>
          <w:bCs/>
          <w:sz w:val="24"/>
          <w:szCs w:val="24"/>
          <w:shd w:val="clear" w:color="auto" w:fill="FFFFFF"/>
        </w:rPr>
        <w:t>Datia</w:t>
      </w:r>
      <w:proofErr w:type="spellEnd"/>
      <w:r w:rsidRPr="00807CF7">
        <w:rPr>
          <w:rFonts w:asciiTheme="majorHAnsi" w:hAnsiTheme="majorHAnsi" w:cs="Arial"/>
          <w:b/>
          <w:bCs/>
          <w:sz w:val="24"/>
          <w:szCs w:val="24"/>
          <w:shd w:val="clear" w:color="auto" w:fill="FFFFFF"/>
        </w:rPr>
        <w:t xml:space="preserve"> Palace</w:t>
      </w:r>
      <w:r w:rsidRPr="00807CF7">
        <w:rPr>
          <w:rFonts w:asciiTheme="majorHAnsi" w:hAnsiTheme="majorHAnsi" w:cs="Arial"/>
          <w:sz w:val="24"/>
          <w:szCs w:val="24"/>
          <w:shd w:val="clear" w:color="auto" w:fill="FFFFFF"/>
        </w:rPr>
        <w:t>, also known as </w:t>
      </w:r>
      <w:proofErr w:type="spellStart"/>
      <w:r w:rsidRPr="00807CF7">
        <w:rPr>
          <w:rFonts w:asciiTheme="majorHAnsi" w:hAnsiTheme="majorHAnsi" w:cs="Arial"/>
          <w:b/>
          <w:bCs/>
          <w:sz w:val="24"/>
          <w:szCs w:val="24"/>
          <w:shd w:val="clear" w:color="auto" w:fill="FFFFFF"/>
        </w:rPr>
        <w:t>Bir</w:t>
      </w:r>
      <w:proofErr w:type="spellEnd"/>
      <w:r w:rsidRPr="00807CF7">
        <w:rPr>
          <w:rFonts w:asciiTheme="majorHAnsi" w:hAnsiTheme="majorHAnsi" w:cs="Arial"/>
          <w:b/>
          <w:bCs/>
          <w:sz w:val="24"/>
          <w:szCs w:val="24"/>
          <w:shd w:val="clear" w:color="auto" w:fill="FFFFFF"/>
        </w:rPr>
        <w:t xml:space="preserve"> Singh Palace</w:t>
      </w:r>
      <w:r w:rsidRPr="00807CF7">
        <w:rPr>
          <w:rFonts w:asciiTheme="majorHAnsi" w:hAnsiTheme="majorHAnsi" w:cs="Arial"/>
          <w:sz w:val="24"/>
          <w:szCs w:val="24"/>
          <w:shd w:val="clear" w:color="auto" w:fill="FFFFFF"/>
        </w:rPr>
        <w:t> or </w:t>
      </w:r>
      <w:proofErr w:type="spellStart"/>
      <w:r w:rsidR="0025346C">
        <w:fldChar w:fldCharType="begin"/>
      </w:r>
      <w:r w:rsidR="009060A7">
        <w:instrText>HYPERLINK "https://en.wikipedia.org/wiki/Vir_Singh_Deo" \o "Vir Singh Deo"</w:instrText>
      </w:r>
      <w:r w:rsidR="0025346C">
        <w:fldChar w:fldCharType="separate"/>
      </w:r>
      <w:r w:rsidRPr="00807CF7">
        <w:rPr>
          <w:rStyle w:val="Hyperlink"/>
          <w:rFonts w:asciiTheme="majorHAnsi" w:hAnsiTheme="majorHAnsi" w:cs="Arial"/>
          <w:b/>
          <w:bCs/>
          <w:color w:val="auto"/>
          <w:sz w:val="24"/>
          <w:szCs w:val="24"/>
          <w:u w:val="none"/>
          <w:shd w:val="clear" w:color="auto" w:fill="FFFFFF"/>
        </w:rPr>
        <w:t>Bir</w:t>
      </w:r>
      <w:proofErr w:type="spellEnd"/>
      <w:r w:rsidRPr="00807CF7">
        <w:rPr>
          <w:rStyle w:val="Hyperlink"/>
          <w:rFonts w:asciiTheme="majorHAnsi" w:hAnsiTheme="majorHAnsi" w:cs="Arial"/>
          <w:b/>
          <w:bCs/>
          <w:color w:val="auto"/>
          <w:sz w:val="24"/>
          <w:szCs w:val="24"/>
          <w:u w:val="none"/>
          <w:shd w:val="clear" w:color="auto" w:fill="FFFFFF"/>
        </w:rPr>
        <w:t xml:space="preserve"> Singh Dev</w:t>
      </w:r>
      <w:r w:rsidR="0025346C">
        <w:fldChar w:fldCharType="end"/>
      </w:r>
      <w:r w:rsidRPr="00807CF7">
        <w:rPr>
          <w:rFonts w:asciiTheme="majorHAnsi" w:hAnsiTheme="majorHAnsi" w:cs="Arial"/>
          <w:b/>
          <w:bCs/>
          <w:sz w:val="24"/>
          <w:szCs w:val="24"/>
          <w:shd w:val="clear" w:color="auto" w:fill="FFFFFF"/>
        </w:rPr>
        <w:t> Palace.</w:t>
      </w:r>
      <w:proofErr w:type="gramEnd"/>
      <w:r w:rsidRPr="00807CF7">
        <w:rPr>
          <w:rFonts w:asciiTheme="majorHAnsi" w:hAnsiTheme="majorHAnsi" w:cs="Arial"/>
          <w:b/>
          <w:bCs/>
          <w:sz w:val="24"/>
          <w:szCs w:val="24"/>
          <w:shd w:val="clear" w:color="auto" w:fill="FFFFFF"/>
        </w:rPr>
        <w:t xml:space="preserve"> </w:t>
      </w:r>
      <w:r w:rsidRPr="00807CF7">
        <w:rPr>
          <w:rFonts w:asciiTheme="majorHAnsi" w:hAnsiTheme="majorHAnsi" w:cs="Arial"/>
          <w:sz w:val="24"/>
          <w:szCs w:val="24"/>
          <w:shd w:val="clear" w:color="auto" w:fill="FFFFFF"/>
        </w:rPr>
        <w:t xml:space="preserve"> The specialty of the palace is that it has 7 floors and no member of the royal family lived in the </w:t>
      </w:r>
      <w:proofErr w:type="spellStart"/>
      <w:r w:rsidRPr="00807CF7">
        <w:rPr>
          <w:rFonts w:asciiTheme="majorHAnsi" w:hAnsiTheme="majorHAnsi" w:cs="Arial"/>
          <w:sz w:val="24"/>
          <w:szCs w:val="24"/>
          <w:shd w:val="clear" w:color="auto" w:fill="FFFFFF"/>
        </w:rPr>
        <w:t>palace.This</w:t>
      </w:r>
      <w:proofErr w:type="spellEnd"/>
      <w:r w:rsidRPr="00807CF7">
        <w:rPr>
          <w:rFonts w:asciiTheme="majorHAnsi" w:hAnsiTheme="majorHAnsi" w:cs="Arial"/>
          <w:sz w:val="24"/>
          <w:szCs w:val="24"/>
          <w:shd w:val="clear" w:color="auto" w:fill="FFFFFF"/>
        </w:rPr>
        <w:t xml:space="preserve"> Palace was made by spending 35 Lakh Rupees (78 thousand US dollars), and it took nine years to build it. It is situated on an isolated rock on the western side of the city </w:t>
      </w:r>
      <w:proofErr w:type="spellStart"/>
      <w:r w:rsidR="0025346C">
        <w:fldChar w:fldCharType="begin"/>
      </w:r>
      <w:r w:rsidR="009060A7">
        <w:instrText>HYPERLINK "https://en.wikipedia.org/wiki/Datia" \o "Datia"</w:instrText>
      </w:r>
      <w:r w:rsidR="0025346C">
        <w:fldChar w:fldCharType="separate"/>
      </w:r>
      <w:r w:rsidRPr="00807CF7">
        <w:rPr>
          <w:rStyle w:val="Hyperlink"/>
          <w:rFonts w:asciiTheme="majorHAnsi" w:hAnsiTheme="majorHAnsi" w:cs="Arial"/>
          <w:color w:val="auto"/>
          <w:sz w:val="24"/>
          <w:szCs w:val="24"/>
          <w:u w:val="none"/>
          <w:shd w:val="clear" w:color="auto" w:fill="FFFFFF"/>
        </w:rPr>
        <w:t>Datia</w:t>
      </w:r>
      <w:proofErr w:type="spellEnd"/>
      <w:r w:rsidR="0025346C">
        <w:fldChar w:fldCharType="end"/>
      </w:r>
      <w:r w:rsidRPr="00807CF7">
        <w:rPr>
          <w:rFonts w:asciiTheme="majorHAnsi" w:hAnsiTheme="majorHAnsi" w:cs="Arial"/>
          <w:sz w:val="24"/>
          <w:szCs w:val="24"/>
          <w:shd w:val="clear" w:color="auto" w:fill="FFFFFF"/>
        </w:rPr>
        <w:t>. It represents Mughal architecture along with Rajput architecture.</w:t>
      </w:r>
    </w:p>
    <w:p w:rsidR="00091DAE" w:rsidRPr="00807CF7" w:rsidRDefault="00091DAE" w:rsidP="00B95C0D">
      <w:pPr>
        <w:spacing w:after="0" w:line="240" w:lineRule="auto"/>
        <w:rPr>
          <w:rFonts w:asciiTheme="majorHAnsi" w:hAnsiTheme="majorHAnsi" w:cs="Arial"/>
          <w:b/>
          <w:sz w:val="24"/>
          <w:szCs w:val="24"/>
          <w:shd w:val="clear" w:color="auto" w:fill="FFFFFF"/>
        </w:rPr>
      </w:pPr>
    </w:p>
    <w:p w:rsidR="00B95C0D" w:rsidRPr="00807CF7" w:rsidRDefault="00091DAE" w:rsidP="00B95C0D">
      <w:pPr>
        <w:spacing w:after="0" w:line="240" w:lineRule="auto"/>
        <w:rPr>
          <w:rFonts w:asciiTheme="majorHAnsi" w:hAnsiTheme="majorHAnsi" w:cs="Arial"/>
          <w:sz w:val="24"/>
          <w:szCs w:val="24"/>
          <w:shd w:val="clear" w:color="auto" w:fill="FFFFFF"/>
        </w:rPr>
      </w:pPr>
      <w:r w:rsidRPr="00807CF7">
        <w:rPr>
          <w:rFonts w:asciiTheme="majorHAnsi" w:hAnsiTheme="majorHAnsi" w:cs="Arial"/>
          <w:b/>
          <w:sz w:val="24"/>
          <w:szCs w:val="24"/>
          <w:shd w:val="clear" w:color="auto" w:fill="FFFFFF"/>
        </w:rPr>
        <w:t xml:space="preserve">Jhansi Fort </w:t>
      </w:r>
      <w:r w:rsidRPr="00807CF7">
        <w:rPr>
          <w:rFonts w:asciiTheme="majorHAnsi" w:hAnsiTheme="majorHAnsi" w:cs="Arial"/>
          <w:sz w:val="24"/>
          <w:szCs w:val="24"/>
          <w:shd w:val="clear" w:color="auto" w:fill="FFFFFF"/>
        </w:rPr>
        <w:t xml:space="preserve">The construction of the Jhansi fort is ascribed to the </w:t>
      </w:r>
      <w:proofErr w:type="spellStart"/>
      <w:r w:rsidRPr="00807CF7">
        <w:rPr>
          <w:rFonts w:asciiTheme="majorHAnsi" w:hAnsiTheme="majorHAnsi" w:cs="Arial"/>
          <w:sz w:val="24"/>
          <w:szCs w:val="24"/>
          <w:shd w:val="clear" w:color="auto" w:fill="FFFFFF"/>
        </w:rPr>
        <w:t>Bundela</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Rajput</w:t>
      </w:r>
      <w:proofErr w:type="spellEnd"/>
      <w:r w:rsidRPr="00807CF7">
        <w:rPr>
          <w:rFonts w:asciiTheme="majorHAnsi" w:hAnsiTheme="majorHAnsi" w:cs="Arial"/>
          <w:sz w:val="24"/>
          <w:szCs w:val="24"/>
          <w:shd w:val="clear" w:color="auto" w:fill="FFFFFF"/>
        </w:rPr>
        <w:t xml:space="preserve"> chief and the ruler of the kingdom of </w:t>
      </w:r>
      <w:proofErr w:type="spellStart"/>
      <w:r w:rsidRPr="00807CF7">
        <w:rPr>
          <w:rFonts w:asciiTheme="majorHAnsi" w:hAnsiTheme="majorHAnsi" w:cs="Arial"/>
          <w:sz w:val="24"/>
          <w:szCs w:val="24"/>
          <w:shd w:val="clear" w:color="auto" w:fill="FFFFFF"/>
        </w:rPr>
        <w:t>Orchha</w:t>
      </w:r>
      <w:proofErr w:type="spellEnd"/>
      <w:r w:rsidRPr="00807CF7">
        <w:rPr>
          <w:rFonts w:asciiTheme="majorHAnsi" w:hAnsiTheme="majorHAnsi" w:cs="Arial"/>
          <w:sz w:val="24"/>
          <w:szCs w:val="24"/>
          <w:shd w:val="clear" w:color="auto" w:fill="FFFFFF"/>
        </w:rPr>
        <w:t xml:space="preserve"> Veer Singh </w:t>
      </w:r>
      <w:proofErr w:type="spellStart"/>
      <w:r w:rsidRPr="00807CF7">
        <w:rPr>
          <w:rFonts w:asciiTheme="majorHAnsi" w:hAnsiTheme="majorHAnsi" w:cs="Arial"/>
          <w:sz w:val="24"/>
          <w:szCs w:val="24"/>
          <w:shd w:val="clear" w:color="auto" w:fill="FFFFFF"/>
        </w:rPr>
        <w:t>ju</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Deo</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Bundela</w:t>
      </w:r>
      <w:proofErr w:type="spellEnd"/>
      <w:r w:rsidRPr="00807CF7">
        <w:rPr>
          <w:rFonts w:asciiTheme="majorHAnsi" w:hAnsiTheme="majorHAnsi" w:cs="Arial"/>
          <w:sz w:val="24"/>
          <w:szCs w:val="24"/>
          <w:shd w:val="clear" w:color="auto" w:fill="FFFFFF"/>
        </w:rPr>
        <w:t xml:space="preserve"> in 1613. It is one of the strongholds of the </w:t>
      </w:r>
      <w:proofErr w:type="spellStart"/>
      <w:r w:rsidRPr="00807CF7">
        <w:rPr>
          <w:rFonts w:asciiTheme="majorHAnsi" w:hAnsiTheme="majorHAnsi" w:cs="Arial"/>
          <w:sz w:val="24"/>
          <w:szCs w:val="24"/>
          <w:shd w:val="clear" w:color="auto" w:fill="FFFFFF"/>
        </w:rPr>
        <w:t>Bundelas</w:t>
      </w:r>
      <w:proofErr w:type="spellEnd"/>
      <w:r w:rsidRPr="00807CF7">
        <w:rPr>
          <w:rFonts w:asciiTheme="majorHAnsi" w:hAnsiTheme="majorHAnsi" w:cs="Arial"/>
          <w:sz w:val="24"/>
          <w:szCs w:val="24"/>
          <w:shd w:val="clear" w:color="auto" w:fill="FFFFFF"/>
        </w:rPr>
        <w:t>. The fort standing in the hilly area shows how the North </w:t>
      </w:r>
      <w:hyperlink r:id="rId17" w:tooltip="Forts in India" w:history="1">
        <w:r w:rsidRPr="00807CF7">
          <w:rPr>
            <w:rStyle w:val="Hyperlink"/>
            <w:rFonts w:asciiTheme="majorHAnsi" w:hAnsiTheme="majorHAnsi" w:cs="Arial"/>
            <w:color w:val="auto"/>
            <w:sz w:val="24"/>
            <w:szCs w:val="24"/>
            <w:u w:val="none"/>
            <w:shd w:val="clear" w:color="auto" w:fill="FFFFFF"/>
          </w:rPr>
          <w:t>Indian style of fort construction</w:t>
        </w:r>
      </w:hyperlink>
      <w:r w:rsidRPr="00807CF7">
        <w:rPr>
          <w:rFonts w:asciiTheme="majorHAnsi" w:hAnsiTheme="majorHAnsi" w:cs="Arial"/>
          <w:sz w:val="24"/>
          <w:szCs w:val="24"/>
          <w:shd w:val="clear" w:color="auto" w:fill="FFFFFF"/>
        </w:rPr>
        <w:t> differs from that of the South. In the South, most of the forts were built on the sea beds like the </w:t>
      </w:r>
      <w:proofErr w:type="spellStart"/>
      <w:r w:rsidR="0025346C">
        <w:fldChar w:fldCharType="begin"/>
      </w:r>
      <w:r w:rsidR="009060A7">
        <w:instrText>HYPERLINK "https://en.wikipedia.org/wiki/Bekal_Fort" \o "Bekal Fort"</w:instrText>
      </w:r>
      <w:r w:rsidR="0025346C">
        <w:fldChar w:fldCharType="separate"/>
      </w:r>
      <w:r w:rsidRPr="00807CF7">
        <w:rPr>
          <w:rStyle w:val="Hyperlink"/>
          <w:rFonts w:asciiTheme="majorHAnsi" w:hAnsiTheme="majorHAnsi" w:cs="Arial"/>
          <w:color w:val="auto"/>
          <w:sz w:val="24"/>
          <w:szCs w:val="24"/>
          <w:u w:val="none"/>
          <w:shd w:val="clear" w:color="auto" w:fill="FFFFFF"/>
        </w:rPr>
        <w:t>Bekal</w:t>
      </w:r>
      <w:proofErr w:type="spellEnd"/>
      <w:r w:rsidRPr="00807CF7">
        <w:rPr>
          <w:rStyle w:val="Hyperlink"/>
          <w:rFonts w:asciiTheme="majorHAnsi" w:hAnsiTheme="majorHAnsi" w:cs="Arial"/>
          <w:color w:val="auto"/>
          <w:sz w:val="24"/>
          <w:szCs w:val="24"/>
          <w:u w:val="none"/>
          <w:shd w:val="clear" w:color="auto" w:fill="FFFFFF"/>
        </w:rPr>
        <w:t xml:space="preserve"> Fort</w:t>
      </w:r>
      <w:r w:rsidR="0025346C">
        <w:fldChar w:fldCharType="end"/>
      </w:r>
      <w:r w:rsidRPr="00807CF7">
        <w:rPr>
          <w:rFonts w:asciiTheme="majorHAnsi" w:hAnsiTheme="majorHAnsi" w:cs="Arial"/>
          <w:sz w:val="24"/>
          <w:szCs w:val="24"/>
          <w:shd w:val="clear" w:color="auto" w:fill="FFFFFF"/>
        </w:rPr>
        <w:t> in Kerala. The granite walls of the fort are between 16 and 20 feet thick and on the south side, the city walls meet. The south face of the fort is almost perpendicular.</w:t>
      </w:r>
      <w:r w:rsidR="00A15AE1" w:rsidRPr="00807CF7">
        <w:rPr>
          <w:rFonts w:asciiTheme="majorHAnsi" w:hAnsiTheme="majorHAnsi" w:cs="Arial"/>
          <w:sz w:val="24"/>
          <w:szCs w:val="24"/>
          <w:shd w:val="clear" w:color="auto" w:fill="FFFFFF"/>
        </w:rPr>
        <w:t xml:space="preserve"> Nearby is the </w:t>
      </w:r>
      <w:hyperlink r:id="rId18" w:tooltip="Rani Mahal" w:history="1">
        <w:r w:rsidR="00A15AE1" w:rsidRPr="00807CF7">
          <w:rPr>
            <w:rStyle w:val="Hyperlink"/>
            <w:rFonts w:asciiTheme="majorHAnsi" w:hAnsiTheme="majorHAnsi" w:cs="Arial"/>
            <w:color w:val="auto"/>
            <w:sz w:val="24"/>
            <w:szCs w:val="24"/>
            <w:u w:val="none"/>
            <w:shd w:val="clear" w:color="auto" w:fill="FFFFFF"/>
          </w:rPr>
          <w:t>Rani Mahal</w:t>
        </w:r>
      </w:hyperlink>
      <w:r w:rsidR="00A15AE1" w:rsidRPr="00807CF7">
        <w:rPr>
          <w:rFonts w:asciiTheme="majorHAnsi" w:hAnsiTheme="majorHAnsi" w:cs="Arial"/>
          <w:sz w:val="24"/>
          <w:szCs w:val="24"/>
          <w:shd w:val="clear" w:color="auto" w:fill="FFFFFF"/>
        </w:rPr>
        <w:t xml:space="preserve">, built in the </w:t>
      </w:r>
      <w:proofErr w:type="spellStart"/>
      <w:r w:rsidR="00A15AE1" w:rsidRPr="00807CF7">
        <w:rPr>
          <w:rFonts w:asciiTheme="majorHAnsi" w:hAnsiTheme="majorHAnsi" w:cs="Arial"/>
          <w:sz w:val="24"/>
          <w:szCs w:val="24"/>
          <w:shd w:val="clear" w:color="auto" w:fill="FFFFFF"/>
        </w:rPr>
        <w:t>later</w:t>
      </w:r>
      <w:proofErr w:type="spellEnd"/>
      <w:r w:rsidR="00A15AE1" w:rsidRPr="00807CF7">
        <w:rPr>
          <w:rFonts w:asciiTheme="majorHAnsi" w:hAnsiTheme="majorHAnsi" w:cs="Arial"/>
          <w:sz w:val="24"/>
          <w:szCs w:val="24"/>
          <w:shd w:val="clear" w:color="auto" w:fill="FFFFFF"/>
        </w:rPr>
        <w:t xml:space="preserve"> half of the 19th century where there is now an archaeological museum.</w:t>
      </w:r>
    </w:p>
    <w:p w:rsidR="00B95C0D" w:rsidRDefault="00B95C0D" w:rsidP="00B95C0D">
      <w:pPr>
        <w:spacing w:after="0" w:line="240" w:lineRule="auto"/>
        <w:rPr>
          <w:rFonts w:asciiTheme="majorHAnsi" w:hAnsiTheme="majorHAnsi" w:cs="Arial"/>
          <w:sz w:val="24"/>
          <w:szCs w:val="24"/>
          <w:shd w:val="clear" w:color="auto" w:fill="FFFFFF"/>
        </w:rPr>
      </w:pPr>
    </w:p>
    <w:p w:rsidR="00807CF7" w:rsidRPr="00CC1FCB" w:rsidRDefault="00807CF7" w:rsidP="00807CF7">
      <w:pPr>
        <w:spacing w:after="0" w:line="253" w:lineRule="atLeast"/>
        <w:rPr>
          <w:rFonts w:asciiTheme="majorHAnsi" w:eastAsia="Times New Roman" w:hAnsiTheme="majorHAnsi" w:cs="Calibri"/>
          <w:sz w:val="24"/>
          <w:szCs w:val="24"/>
        </w:rPr>
      </w:pPr>
      <w:r>
        <w:rPr>
          <w:rFonts w:asciiTheme="majorHAnsi" w:eastAsia="Times New Roman" w:hAnsiTheme="majorHAnsi" w:cs="Calibri"/>
          <w:b/>
          <w:bCs/>
          <w:sz w:val="24"/>
          <w:szCs w:val="24"/>
          <w:highlight w:val="yellow"/>
        </w:rPr>
        <w:t>Day 04 -</w:t>
      </w:r>
      <w:r w:rsidRPr="00396A98">
        <w:rPr>
          <w:rFonts w:asciiTheme="majorHAnsi" w:eastAsia="Times New Roman" w:hAnsiTheme="majorHAnsi" w:cs="Calibri"/>
          <w:b/>
          <w:bCs/>
          <w:sz w:val="24"/>
          <w:szCs w:val="24"/>
          <w:highlight w:val="yellow"/>
        </w:rPr>
        <w:t xml:space="preserve"> </w:t>
      </w:r>
      <w:proofErr w:type="spellStart"/>
      <w:r w:rsidRPr="00396A98">
        <w:rPr>
          <w:rFonts w:asciiTheme="majorHAnsi" w:eastAsia="Times New Roman" w:hAnsiTheme="majorHAnsi" w:cs="Calibri"/>
          <w:b/>
          <w:bCs/>
          <w:sz w:val="24"/>
          <w:szCs w:val="24"/>
          <w:highlight w:val="yellow"/>
        </w:rPr>
        <w:t>Khajuraho</w:t>
      </w:r>
      <w:proofErr w:type="spellEnd"/>
      <w:r w:rsidRPr="00396A98">
        <w:rPr>
          <w:rFonts w:asciiTheme="majorHAnsi" w:eastAsia="Times New Roman" w:hAnsiTheme="majorHAnsi" w:cs="Calibri"/>
          <w:b/>
          <w:bCs/>
          <w:sz w:val="24"/>
          <w:szCs w:val="24"/>
          <w:highlight w:val="yellow"/>
        </w:rPr>
        <w:t xml:space="preserve"> Sightseeing</w:t>
      </w:r>
    </w:p>
    <w:p w:rsidR="00807CF7" w:rsidRPr="00CC1FCB" w:rsidRDefault="00807CF7" w:rsidP="00807CF7">
      <w:pPr>
        <w:spacing w:after="0" w:line="253" w:lineRule="atLeast"/>
        <w:rPr>
          <w:rFonts w:asciiTheme="majorHAnsi" w:eastAsia="Times New Roman" w:hAnsiTheme="majorHAnsi" w:cs="Calibri"/>
          <w:sz w:val="24"/>
          <w:szCs w:val="24"/>
        </w:rPr>
      </w:pPr>
      <w:r>
        <w:rPr>
          <w:rFonts w:asciiTheme="majorHAnsi" w:eastAsia="Times New Roman" w:hAnsiTheme="majorHAnsi" w:cs="Calibri"/>
          <w:sz w:val="24"/>
          <w:szCs w:val="24"/>
        </w:rPr>
        <w:t xml:space="preserve">Early breakfast and </w:t>
      </w:r>
      <w:r w:rsidRPr="00CC1FCB">
        <w:rPr>
          <w:rFonts w:asciiTheme="majorHAnsi" w:eastAsia="Times New Roman" w:hAnsiTheme="majorHAnsi" w:cs="Calibri"/>
          <w:sz w:val="24"/>
          <w:szCs w:val="24"/>
        </w:rPr>
        <w:t xml:space="preserve">Proceed to visit </w:t>
      </w:r>
      <w:r>
        <w:rPr>
          <w:rFonts w:asciiTheme="majorHAnsi" w:eastAsia="Times New Roman" w:hAnsiTheme="majorHAnsi" w:cs="Calibri"/>
          <w:sz w:val="24"/>
          <w:szCs w:val="24"/>
        </w:rPr>
        <w:t xml:space="preserve">The </w:t>
      </w:r>
      <w:r w:rsidRPr="00CC1FCB">
        <w:rPr>
          <w:rFonts w:asciiTheme="majorHAnsi" w:eastAsia="Times New Roman" w:hAnsiTheme="majorHAnsi" w:cs="Calibri"/>
          <w:sz w:val="24"/>
          <w:szCs w:val="24"/>
        </w:rPr>
        <w:t xml:space="preserve">Western and Eastern groups of Temple (UNESCO World Heritage Site). Later visit </w:t>
      </w:r>
      <w:proofErr w:type="spellStart"/>
      <w:r w:rsidRPr="00CC1FCB">
        <w:rPr>
          <w:rFonts w:asciiTheme="majorHAnsi" w:eastAsia="Times New Roman" w:hAnsiTheme="majorHAnsi" w:cs="Calibri"/>
          <w:sz w:val="24"/>
          <w:szCs w:val="24"/>
        </w:rPr>
        <w:t>Ran</w:t>
      </w:r>
      <w:r>
        <w:rPr>
          <w:rFonts w:asciiTheme="majorHAnsi" w:eastAsia="Times New Roman" w:hAnsiTheme="majorHAnsi" w:cs="Calibri"/>
          <w:sz w:val="24"/>
          <w:szCs w:val="24"/>
        </w:rPr>
        <w:t>eh</w:t>
      </w:r>
      <w:proofErr w:type="spellEnd"/>
      <w:r>
        <w:rPr>
          <w:rFonts w:asciiTheme="majorHAnsi" w:eastAsia="Times New Roman" w:hAnsiTheme="majorHAnsi" w:cs="Calibri"/>
          <w:sz w:val="24"/>
          <w:szCs w:val="24"/>
        </w:rPr>
        <w:t xml:space="preserve"> fall and Ken </w:t>
      </w:r>
      <w:proofErr w:type="spellStart"/>
      <w:r>
        <w:rPr>
          <w:rFonts w:asciiTheme="majorHAnsi" w:eastAsia="Times New Roman" w:hAnsiTheme="majorHAnsi" w:cs="Calibri"/>
          <w:sz w:val="24"/>
          <w:szCs w:val="24"/>
        </w:rPr>
        <w:t>Gariyal</w:t>
      </w:r>
      <w:proofErr w:type="spellEnd"/>
      <w:r>
        <w:rPr>
          <w:rFonts w:asciiTheme="majorHAnsi" w:eastAsia="Times New Roman" w:hAnsiTheme="majorHAnsi" w:cs="Calibri"/>
          <w:sz w:val="24"/>
          <w:szCs w:val="24"/>
        </w:rPr>
        <w:t xml:space="preserve"> century</w:t>
      </w:r>
      <w:r w:rsidRPr="00CC1FCB">
        <w:rPr>
          <w:rFonts w:asciiTheme="majorHAnsi" w:eastAsia="Times New Roman" w:hAnsiTheme="majorHAnsi" w:cs="Calibri"/>
          <w:sz w:val="24"/>
          <w:szCs w:val="24"/>
        </w:rPr>
        <w:t xml:space="preserve">. Overnight stay at </w:t>
      </w:r>
      <w:proofErr w:type="spellStart"/>
      <w:r w:rsidRPr="00CC1FCB">
        <w:rPr>
          <w:rFonts w:asciiTheme="majorHAnsi" w:eastAsia="Times New Roman" w:hAnsiTheme="majorHAnsi" w:cs="Calibri"/>
          <w:sz w:val="24"/>
          <w:szCs w:val="24"/>
        </w:rPr>
        <w:t>Khajuraho</w:t>
      </w:r>
      <w:proofErr w:type="spellEnd"/>
      <w:r w:rsidRPr="00CC1FCB">
        <w:rPr>
          <w:rFonts w:asciiTheme="majorHAnsi" w:eastAsia="Times New Roman" w:hAnsiTheme="majorHAnsi" w:cs="Calibri"/>
          <w:sz w:val="24"/>
          <w:szCs w:val="24"/>
        </w:rPr>
        <w:t xml:space="preserve"> Hotel.</w:t>
      </w:r>
    </w:p>
    <w:p w:rsidR="00807CF7" w:rsidRPr="00CC1FCB" w:rsidRDefault="00807CF7" w:rsidP="00807CF7">
      <w:pPr>
        <w:spacing w:after="0" w:line="253" w:lineRule="atLeast"/>
        <w:rPr>
          <w:rFonts w:asciiTheme="majorHAnsi" w:eastAsia="Times New Roman" w:hAnsiTheme="majorHAnsi" w:cs="Calibri"/>
          <w:sz w:val="24"/>
          <w:szCs w:val="24"/>
        </w:rPr>
      </w:pPr>
    </w:p>
    <w:p w:rsidR="00807CF7" w:rsidRPr="00807CF7" w:rsidRDefault="00807CF7" w:rsidP="00807CF7">
      <w:pPr>
        <w:spacing w:after="0" w:line="253" w:lineRule="atLeast"/>
        <w:rPr>
          <w:rFonts w:asciiTheme="majorHAnsi" w:hAnsiTheme="majorHAnsi" w:cs="Arial"/>
          <w:sz w:val="24"/>
          <w:szCs w:val="24"/>
          <w:shd w:val="clear" w:color="auto" w:fill="FFFFFF"/>
        </w:rPr>
      </w:pPr>
      <w:r w:rsidRPr="00CC1FCB">
        <w:rPr>
          <w:rFonts w:asciiTheme="majorHAnsi" w:hAnsiTheme="majorHAnsi" w:cs="Arial"/>
          <w:b/>
          <w:sz w:val="24"/>
          <w:szCs w:val="24"/>
          <w:shd w:val="clear" w:color="auto" w:fill="FFFFFF"/>
        </w:rPr>
        <w:t>The Western and Eastern Groups of Temple:</w:t>
      </w:r>
      <w:r w:rsidRPr="00CC1FCB">
        <w:rPr>
          <w:rFonts w:asciiTheme="majorHAnsi" w:hAnsiTheme="majorHAnsi" w:cs="Arial"/>
          <w:sz w:val="24"/>
          <w:szCs w:val="24"/>
          <w:shd w:val="clear" w:color="auto" w:fill="FFFFFF"/>
        </w:rPr>
        <w:t xml:space="preserve"> The temples at </w:t>
      </w:r>
      <w:proofErr w:type="spellStart"/>
      <w:r w:rsidRPr="00CC1FCB">
        <w:rPr>
          <w:rFonts w:asciiTheme="majorHAnsi" w:hAnsiTheme="majorHAnsi" w:cs="Arial"/>
          <w:sz w:val="24"/>
          <w:szCs w:val="24"/>
          <w:shd w:val="clear" w:color="auto" w:fill="FFFFFF"/>
        </w:rPr>
        <w:t>Khajuraho</w:t>
      </w:r>
      <w:proofErr w:type="spellEnd"/>
      <w:r w:rsidRPr="00CC1FCB">
        <w:rPr>
          <w:rFonts w:asciiTheme="majorHAnsi" w:hAnsiTheme="majorHAnsi" w:cs="Arial"/>
          <w:sz w:val="24"/>
          <w:szCs w:val="24"/>
          <w:shd w:val="clear" w:color="auto" w:fill="FFFFFF"/>
        </w:rPr>
        <w:t xml:space="preserve"> were built during the </w:t>
      </w:r>
      <w:proofErr w:type="spellStart"/>
      <w:r w:rsidRPr="00CC1FCB">
        <w:rPr>
          <w:rFonts w:asciiTheme="majorHAnsi" w:hAnsiTheme="majorHAnsi" w:cs="Arial"/>
          <w:sz w:val="24"/>
          <w:szCs w:val="24"/>
          <w:shd w:val="clear" w:color="auto" w:fill="FFFFFF"/>
        </w:rPr>
        <w:t>Chandella</w:t>
      </w:r>
      <w:proofErr w:type="spellEnd"/>
      <w:r w:rsidRPr="00CC1FCB">
        <w:rPr>
          <w:rFonts w:asciiTheme="majorHAnsi" w:hAnsiTheme="majorHAnsi" w:cs="Arial"/>
          <w:sz w:val="24"/>
          <w:szCs w:val="24"/>
          <w:shd w:val="clear" w:color="auto" w:fill="FFFFFF"/>
        </w:rPr>
        <w:t xml:space="preserve"> dynasty, which reached its apogee between 950 and 1050. Only about 20 temples remain; they fall into three distinct groups and belong to two different religions – Hinduism and Jainism. They strike a perfect balance between architecture and sculpture. The Temple of </w:t>
      </w:r>
      <w:proofErr w:type="spellStart"/>
      <w:r w:rsidRPr="00807CF7">
        <w:rPr>
          <w:rFonts w:asciiTheme="majorHAnsi" w:hAnsiTheme="majorHAnsi" w:cs="Arial"/>
          <w:sz w:val="24"/>
          <w:szCs w:val="24"/>
          <w:shd w:val="clear" w:color="auto" w:fill="FFFFFF"/>
        </w:rPr>
        <w:t>Kandariya</w:t>
      </w:r>
      <w:proofErr w:type="spellEnd"/>
      <w:r w:rsidRPr="00807CF7">
        <w:rPr>
          <w:rFonts w:asciiTheme="majorHAnsi" w:hAnsiTheme="majorHAnsi" w:cs="Arial"/>
          <w:sz w:val="24"/>
          <w:szCs w:val="24"/>
          <w:shd w:val="clear" w:color="auto" w:fill="FFFFFF"/>
        </w:rPr>
        <w:t xml:space="preserve"> is decorated with a profusion of sculptures that are among the greatest masterpieces of Indian art. The temple site is within </w:t>
      </w:r>
      <w:hyperlink r:id="rId19" w:tooltip="Vindhya Range" w:history="1">
        <w:r w:rsidRPr="00807CF7">
          <w:rPr>
            <w:rStyle w:val="Hyperlink"/>
            <w:rFonts w:asciiTheme="majorHAnsi" w:hAnsiTheme="majorHAnsi" w:cs="Arial"/>
            <w:color w:val="auto"/>
            <w:sz w:val="24"/>
            <w:szCs w:val="24"/>
            <w:u w:val="none"/>
            <w:shd w:val="clear" w:color="auto" w:fill="FFFFFF"/>
          </w:rPr>
          <w:t>Vindhya mountain range</w:t>
        </w:r>
      </w:hyperlink>
      <w:r w:rsidRPr="00807CF7">
        <w:rPr>
          <w:rFonts w:asciiTheme="majorHAnsi" w:hAnsiTheme="majorHAnsi" w:cs="Arial"/>
          <w:sz w:val="24"/>
          <w:szCs w:val="24"/>
          <w:shd w:val="clear" w:color="auto" w:fill="FFFFFF"/>
        </w:rPr>
        <w:t xml:space="preserve"> in central India. An ancient local legend held that Hindu deity Shiva and other gods enjoyed visiting the dramatic hill formation in </w:t>
      </w:r>
      <w:proofErr w:type="spellStart"/>
      <w:r w:rsidRPr="00807CF7">
        <w:rPr>
          <w:rFonts w:asciiTheme="majorHAnsi" w:hAnsiTheme="majorHAnsi" w:cs="Arial"/>
          <w:sz w:val="24"/>
          <w:szCs w:val="24"/>
          <w:shd w:val="clear" w:color="auto" w:fill="FFFFFF"/>
        </w:rPr>
        <w:t>Kalinjar</w:t>
      </w:r>
      <w:proofErr w:type="spellEnd"/>
      <w:r w:rsidRPr="00807CF7">
        <w:rPr>
          <w:rFonts w:asciiTheme="majorHAnsi" w:hAnsiTheme="majorHAnsi" w:cs="Arial"/>
          <w:sz w:val="24"/>
          <w:szCs w:val="24"/>
          <w:shd w:val="clear" w:color="auto" w:fill="FFFFFF"/>
        </w:rPr>
        <w:t xml:space="preserve"> area. The center of this region is </w:t>
      </w:r>
      <w:proofErr w:type="spellStart"/>
      <w:r w:rsidRPr="00807CF7">
        <w:rPr>
          <w:rFonts w:asciiTheme="majorHAnsi" w:hAnsiTheme="majorHAnsi" w:cs="Arial"/>
          <w:sz w:val="24"/>
          <w:szCs w:val="24"/>
          <w:shd w:val="clear" w:color="auto" w:fill="FFFFFF"/>
        </w:rPr>
        <w:t>Khajuraho</w:t>
      </w:r>
      <w:proofErr w:type="spellEnd"/>
      <w:r w:rsidRPr="00807CF7">
        <w:rPr>
          <w:rFonts w:asciiTheme="majorHAnsi" w:hAnsiTheme="majorHAnsi" w:cs="Arial"/>
          <w:sz w:val="24"/>
          <w:szCs w:val="24"/>
          <w:shd w:val="clear" w:color="auto" w:fill="FFFFFF"/>
        </w:rPr>
        <w:t xml:space="preserve">, set midst local hills and rivers. The temple complex reflects the ancient Hindu tradition of building temples where </w:t>
      </w:r>
      <w:proofErr w:type="spellStart"/>
      <w:r w:rsidRPr="00807CF7">
        <w:rPr>
          <w:rFonts w:asciiTheme="majorHAnsi" w:hAnsiTheme="majorHAnsi" w:cs="Arial"/>
          <w:sz w:val="24"/>
          <w:szCs w:val="24"/>
          <w:shd w:val="clear" w:color="auto" w:fill="FFFFFF"/>
        </w:rPr>
        <w:t>gods</w:t>
      </w:r>
      <w:proofErr w:type="spellEnd"/>
      <w:r w:rsidRPr="00807CF7">
        <w:rPr>
          <w:rFonts w:asciiTheme="majorHAnsi" w:hAnsiTheme="majorHAnsi" w:cs="Arial"/>
          <w:sz w:val="24"/>
          <w:szCs w:val="24"/>
          <w:shd w:val="clear" w:color="auto" w:fill="FFFFFF"/>
        </w:rPr>
        <w:t xml:space="preserve"> love to pray.</w:t>
      </w:r>
    </w:p>
    <w:p w:rsidR="00807CF7" w:rsidRPr="00807CF7" w:rsidRDefault="00807CF7" w:rsidP="00807CF7">
      <w:pPr>
        <w:spacing w:after="0" w:line="253" w:lineRule="atLeast"/>
        <w:rPr>
          <w:rFonts w:asciiTheme="majorHAnsi" w:hAnsiTheme="majorHAnsi" w:cs="Arial"/>
          <w:b/>
          <w:sz w:val="24"/>
          <w:szCs w:val="24"/>
          <w:shd w:val="clear" w:color="auto" w:fill="FFFFFF"/>
        </w:rPr>
      </w:pPr>
    </w:p>
    <w:p w:rsidR="00807CF7" w:rsidRPr="00807CF7" w:rsidRDefault="00807CF7" w:rsidP="00807CF7">
      <w:pPr>
        <w:spacing w:after="0" w:line="253" w:lineRule="atLeast"/>
        <w:rPr>
          <w:rFonts w:asciiTheme="majorHAnsi" w:eastAsia="Times New Roman" w:hAnsiTheme="majorHAnsi" w:cs="Calibri"/>
          <w:b/>
          <w:sz w:val="24"/>
          <w:szCs w:val="24"/>
        </w:rPr>
      </w:pPr>
      <w:proofErr w:type="spellStart"/>
      <w:r w:rsidRPr="00807CF7">
        <w:rPr>
          <w:rFonts w:asciiTheme="majorHAnsi" w:eastAsia="Times New Roman" w:hAnsiTheme="majorHAnsi" w:cs="Calibri"/>
          <w:b/>
          <w:sz w:val="24"/>
          <w:szCs w:val="24"/>
        </w:rPr>
        <w:t>Raneh</w:t>
      </w:r>
      <w:proofErr w:type="spellEnd"/>
      <w:r w:rsidRPr="00807CF7">
        <w:rPr>
          <w:rFonts w:asciiTheme="majorHAnsi" w:eastAsia="Times New Roman" w:hAnsiTheme="majorHAnsi" w:cs="Calibri"/>
          <w:b/>
          <w:sz w:val="24"/>
          <w:szCs w:val="24"/>
        </w:rPr>
        <w:t xml:space="preserve"> Fall: </w:t>
      </w:r>
      <w:r w:rsidRPr="00807CF7">
        <w:rPr>
          <w:rFonts w:asciiTheme="majorHAnsi" w:hAnsiTheme="majorHAnsi" w:cs="Arial"/>
          <w:sz w:val="24"/>
          <w:szCs w:val="24"/>
          <w:shd w:val="clear" w:color="auto" w:fill="FFFFFF"/>
        </w:rPr>
        <w:t xml:space="preserve">The Ken Gharial Sanctuary is located at the confluence of the Ken and </w:t>
      </w:r>
      <w:proofErr w:type="spellStart"/>
      <w:r w:rsidRPr="00807CF7">
        <w:rPr>
          <w:rFonts w:asciiTheme="majorHAnsi" w:hAnsiTheme="majorHAnsi" w:cs="Arial"/>
          <w:sz w:val="24"/>
          <w:szCs w:val="24"/>
          <w:shd w:val="clear" w:color="auto" w:fill="FFFFFF"/>
        </w:rPr>
        <w:t>Khudar</w:t>
      </w:r>
      <w:proofErr w:type="spellEnd"/>
      <w:r w:rsidRPr="00807CF7">
        <w:rPr>
          <w:rFonts w:asciiTheme="majorHAnsi" w:hAnsiTheme="majorHAnsi" w:cs="Arial"/>
          <w:sz w:val="24"/>
          <w:szCs w:val="24"/>
          <w:shd w:val="clear" w:color="auto" w:fill="FFFFFF"/>
        </w:rPr>
        <w:t xml:space="preserve"> rivers further down from </w:t>
      </w:r>
      <w:proofErr w:type="spellStart"/>
      <w:r w:rsidRPr="00807CF7">
        <w:rPr>
          <w:rFonts w:asciiTheme="majorHAnsi" w:hAnsiTheme="majorHAnsi" w:cs="Arial"/>
          <w:sz w:val="24"/>
          <w:szCs w:val="24"/>
          <w:shd w:val="clear" w:color="auto" w:fill="FFFFFF"/>
        </w:rPr>
        <w:t>Reneh</w:t>
      </w:r>
      <w:proofErr w:type="spellEnd"/>
      <w:r w:rsidRPr="00807CF7">
        <w:rPr>
          <w:rFonts w:asciiTheme="majorHAnsi" w:hAnsiTheme="majorHAnsi" w:cs="Arial"/>
          <w:sz w:val="24"/>
          <w:szCs w:val="24"/>
          <w:shd w:val="clear" w:color="auto" w:fill="FFFFFF"/>
        </w:rPr>
        <w:t xml:space="preserve"> Falls. The Ken </w:t>
      </w:r>
      <w:proofErr w:type="gramStart"/>
      <w:r w:rsidRPr="00807CF7">
        <w:rPr>
          <w:rFonts w:asciiTheme="majorHAnsi" w:hAnsiTheme="majorHAnsi" w:cs="Arial"/>
          <w:sz w:val="24"/>
          <w:szCs w:val="24"/>
          <w:shd w:val="clear" w:color="auto" w:fill="FFFFFF"/>
        </w:rPr>
        <w:t>river</w:t>
      </w:r>
      <w:proofErr w:type="gramEnd"/>
      <w:r w:rsidRPr="00807CF7">
        <w:rPr>
          <w:rFonts w:asciiTheme="majorHAnsi" w:hAnsiTheme="majorHAnsi" w:cs="Arial"/>
          <w:sz w:val="24"/>
          <w:szCs w:val="24"/>
          <w:shd w:val="clear" w:color="auto" w:fill="FFFFFF"/>
        </w:rPr>
        <w:t xml:space="preserve"> here runs through a narrow gorge of igneous rocks rich in Granite and Dolomite.</w:t>
      </w:r>
    </w:p>
    <w:p w:rsidR="00807CF7" w:rsidRPr="00807CF7" w:rsidRDefault="00807CF7" w:rsidP="00807CF7">
      <w:pPr>
        <w:spacing w:after="0" w:line="253" w:lineRule="atLeast"/>
        <w:rPr>
          <w:rFonts w:asciiTheme="majorHAnsi" w:eastAsia="Times New Roman" w:hAnsiTheme="majorHAnsi" w:cs="Calibri"/>
          <w:b/>
          <w:sz w:val="24"/>
          <w:szCs w:val="24"/>
        </w:rPr>
      </w:pPr>
    </w:p>
    <w:p w:rsidR="00807CF7" w:rsidRPr="00807CF7" w:rsidRDefault="00807CF7" w:rsidP="00807CF7">
      <w:pPr>
        <w:spacing w:after="0" w:line="253" w:lineRule="atLeast"/>
        <w:rPr>
          <w:rFonts w:asciiTheme="majorHAnsi" w:hAnsiTheme="majorHAnsi" w:cs="Arial"/>
          <w:sz w:val="24"/>
          <w:szCs w:val="24"/>
          <w:shd w:val="clear" w:color="auto" w:fill="FFFFFF"/>
        </w:rPr>
      </w:pPr>
      <w:r w:rsidRPr="00807CF7">
        <w:rPr>
          <w:rFonts w:asciiTheme="majorHAnsi" w:eastAsia="Times New Roman" w:hAnsiTheme="majorHAnsi" w:cs="Calibri"/>
          <w:b/>
          <w:sz w:val="24"/>
          <w:szCs w:val="24"/>
        </w:rPr>
        <w:t>Ken Gharial Sanctuary</w:t>
      </w:r>
      <w:r w:rsidRPr="00807CF7">
        <w:rPr>
          <w:rFonts w:asciiTheme="majorHAnsi" w:hAnsiTheme="majorHAnsi" w:cs="Arial"/>
          <w:sz w:val="24"/>
          <w:szCs w:val="24"/>
          <w:shd w:val="clear" w:color="auto" w:fill="FFFFFF"/>
        </w:rPr>
        <w:t xml:space="preserve"> is a </w:t>
      </w:r>
      <w:hyperlink r:id="rId20" w:tooltip="Wildlife sanctuary" w:history="1">
        <w:r w:rsidRPr="00807CF7">
          <w:rPr>
            <w:rStyle w:val="Hyperlink"/>
            <w:rFonts w:asciiTheme="majorHAnsi" w:hAnsiTheme="majorHAnsi" w:cs="Arial"/>
            <w:color w:val="auto"/>
            <w:sz w:val="24"/>
            <w:szCs w:val="24"/>
            <w:u w:val="none"/>
            <w:shd w:val="clear" w:color="auto" w:fill="FFFFFF"/>
          </w:rPr>
          <w:t>wildlife sanctuary</w:t>
        </w:r>
      </w:hyperlink>
      <w:r w:rsidRPr="00807CF7">
        <w:rPr>
          <w:rFonts w:asciiTheme="majorHAnsi" w:hAnsiTheme="majorHAnsi"/>
          <w:sz w:val="24"/>
          <w:szCs w:val="24"/>
        </w:rPr>
        <w:t xml:space="preserve">. </w:t>
      </w:r>
      <w:r w:rsidRPr="00807CF7">
        <w:rPr>
          <w:rFonts w:asciiTheme="majorHAnsi" w:hAnsiTheme="majorHAnsi" w:cs="Arial"/>
          <w:sz w:val="24"/>
          <w:szCs w:val="24"/>
          <w:shd w:val="clear" w:color="auto" w:fill="FFFFFF"/>
        </w:rPr>
        <w:t>It was established for the conservation of </w:t>
      </w:r>
      <w:hyperlink r:id="rId21" w:tooltip="Gharial" w:history="1">
        <w:r w:rsidRPr="00807CF7">
          <w:rPr>
            <w:rStyle w:val="Hyperlink"/>
            <w:rFonts w:asciiTheme="majorHAnsi" w:hAnsiTheme="majorHAnsi" w:cs="Arial"/>
            <w:color w:val="auto"/>
            <w:sz w:val="24"/>
            <w:szCs w:val="24"/>
            <w:u w:val="none"/>
            <w:shd w:val="clear" w:color="auto" w:fill="FFFFFF"/>
          </w:rPr>
          <w:t>gharial</w:t>
        </w:r>
      </w:hyperlink>
      <w:r w:rsidRPr="00807CF7">
        <w:rPr>
          <w:rFonts w:asciiTheme="majorHAnsi" w:hAnsiTheme="majorHAnsi" w:cs="Arial"/>
          <w:sz w:val="24"/>
          <w:szCs w:val="24"/>
          <w:shd w:val="clear" w:color="auto" w:fill="FFFFFF"/>
        </w:rPr>
        <w:t> and </w:t>
      </w:r>
      <w:hyperlink r:id="rId22" w:tooltip="Mugger crocodile" w:history="1">
        <w:r w:rsidRPr="00807CF7">
          <w:rPr>
            <w:rStyle w:val="Hyperlink"/>
            <w:rFonts w:asciiTheme="majorHAnsi" w:hAnsiTheme="majorHAnsi" w:cs="Arial"/>
            <w:color w:val="auto"/>
            <w:sz w:val="24"/>
            <w:szCs w:val="24"/>
            <w:u w:val="none"/>
            <w:shd w:val="clear" w:color="auto" w:fill="FFFFFF"/>
          </w:rPr>
          <w:t>mugger crocodile</w:t>
        </w:r>
      </w:hyperlink>
      <w:r w:rsidRPr="00807CF7">
        <w:rPr>
          <w:rFonts w:asciiTheme="majorHAnsi" w:hAnsiTheme="majorHAnsi" w:cs="Arial"/>
          <w:sz w:val="24"/>
          <w:szCs w:val="24"/>
          <w:shd w:val="clear" w:color="auto" w:fill="FFFFFF"/>
        </w:rPr>
        <w:t> populations in 1981.</w:t>
      </w:r>
    </w:p>
    <w:p w:rsidR="00807CF7" w:rsidRPr="00807CF7" w:rsidRDefault="00807CF7" w:rsidP="00B95C0D">
      <w:pPr>
        <w:spacing w:after="0" w:line="240" w:lineRule="auto"/>
        <w:rPr>
          <w:rFonts w:asciiTheme="majorHAnsi" w:hAnsiTheme="majorHAnsi" w:cs="Arial"/>
          <w:sz w:val="24"/>
          <w:szCs w:val="24"/>
          <w:shd w:val="clear" w:color="auto" w:fill="FFFFFF"/>
        </w:rPr>
      </w:pPr>
    </w:p>
    <w:p w:rsidR="00807CF7" w:rsidRPr="00807CF7" w:rsidRDefault="00807CF7" w:rsidP="00B95C0D">
      <w:pPr>
        <w:spacing w:after="0" w:line="240" w:lineRule="auto"/>
        <w:rPr>
          <w:rFonts w:asciiTheme="majorHAnsi" w:hAnsiTheme="majorHAnsi" w:cs="Arial"/>
          <w:sz w:val="24"/>
          <w:szCs w:val="24"/>
          <w:shd w:val="clear" w:color="auto" w:fill="FFFFFF"/>
        </w:rPr>
      </w:pPr>
    </w:p>
    <w:p w:rsidR="00807CF7" w:rsidRPr="00807CF7" w:rsidRDefault="00807CF7" w:rsidP="00807CF7">
      <w:pPr>
        <w:spacing w:after="0" w:line="253" w:lineRule="atLeast"/>
        <w:rPr>
          <w:rFonts w:asciiTheme="majorHAnsi" w:eastAsia="Times New Roman" w:hAnsiTheme="majorHAnsi" w:cs="Calibri"/>
          <w:b/>
          <w:color w:val="222222"/>
          <w:sz w:val="24"/>
          <w:szCs w:val="24"/>
        </w:rPr>
      </w:pPr>
      <w:r w:rsidRPr="00807CF7">
        <w:rPr>
          <w:rFonts w:asciiTheme="majorHAnsi" w:eastAsia="Times New Roman" w:hAnsiTheme="majorHAnsi" w:cs="Calibri"/>
          <w:b/>
          <w:color w:val="222222"/>
          <w:sz w:val="24"/>
          <w:szCs w:val="24"/>
          <w:highlight w:val="yellow"/>
        </w:rPr>
        <w:t xml:space="preserve">Day </w:t>
      </w:r>
      <w:r>
        <w:rPr>
          <w:rFonts w:asciiTheme="majorHAnsi" w:eastAsia="Times New Roman" w:hAnsiTheme="majorHAnsi" w:cs="Calibri"/>
          <w:b/>
          <w:color w:val="222222"/>
          <w:sz w:val="24"/>
          <w:szCs w:val="24"/>
          <w:highlight w:val="yellow"/>
        </w:rPr>
        <w:t>0</w:t>
      </w:r>
      <w:r w:rsidRPr="00807CF7">
        <w:rPr>
          <w:rFonts w:asciiTheme="majorHAnsi" w:eastAsia="Times New Roman" w:hAnsiTheme="majorHAnsi" w:cs="Calibri"/>
          <w:b/>
          <w:color w:val="222222"/>
          <w:sz w:val="24"/>
          <w:szCs w:val="24"/>
          <w:highlight w:val="yellow"/>
        </w:rPr>
        <w:t xml:space="preserve">5: </w:t>
      </w:r>
      <w:proofErr w:type="spellStart"/>
      <w:r w:rsidRPr="00807CF7">
        <w:rPr>
          <w:rFonts w:asciiTheme="majorHAnsi" w:eastAsia="Times New Roman" w:hAnsiTheme="majorHAnsi" w:cs="Calibri"/>
          <w:b/>
          <w:color w:val="222222"/>
          <w:sz w:val="24"/>
          <w:szCs w:val="24"/>
          <w:highlight w:val="yellow"/>
        </w:rPr>
        <w:t>Khajuraho</w:t>
      </w:r>
      <w:proofErr w:type="spellEnd"/>
      <w:r w:rsidRPr="00807CF7">
        <w:rPr>
          <w:rFonts w:asciiTheme="majorHAnsi" w:eastAsia="Times New Roman" w:hAnsiTheme="majorHAnsi" w:cs="Calibri"/>
          <w:b/>
          <w:color w:val="222222"/>
          <w:sz w:val="24"/>
          <w:szCs w:val="24"/>
          <w:highlight w:val="yellow"/>
        </w:rPr>
        <w:t xml:space="preserve"> - </w:t>
      </w:r>
      <w:proofErr w:type="spellStart"/>
      <w:r w:rsidRPr="00807CF7">
        <w:rPr>
          <w:rFonts w:asciiTheme="majorHAnsi" w:eastAsia="Times New Roman" w:hAnsiTheme="majorHAnsi" w:cs="Calibri"/>
          <w:b/>
          <w:color w:val="222222"/>
          <w:sz w:val="24"/>
          <w:szCs w:val="24"/>
          <w:highlight w:val="yellow"/>
        </w:rPr>
        <w:t>Orchha</w:t>
      </w:r>
      <w:proofErr w:type="spellEnd"/>
      <w:r w:rsidRPr="00807CF7">
        <w:rPr>
          <w:rFonts w:asciiTheme="majorHAnsi" w:eastAsia="Times New Roman" w:hAnsiTheme="majorHAnsi" w:cs="Calibri"/>
          <w:b/>
          <w:color w:val="222222"/>
          <w:sz w:val="24"/>
          <w:szCs w:val="24"/>
          <w:highlight w:val="yellow"/>
        </w:rPr>
        <w:t xml:space="preserve"> Sightseeing (03 Hrs.)</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t>After Breakfast,</w:t>
      </w:r>
      <w:r w:rsidR="00807CF7">
        <w:rPr>
          <w:rFonts w:asciiTheme="majorHAnsi" w:eastAsia="Times New Roman" w:hAnsiTheme="majorHAnsi" w:cs="Calibri"/>
          <w:sz w:val="24"/>
          <w:szCs w:val="24"/>
        </w:rPr>
        <w:t xml:space="preserve"> Checkout and proceed to </w:t>
      </w:r>
      <w:proofErr w:type="spellStart"/>
      <w:r w:rsidR="00807CF7">
        <w:rPr>
          <w:rFonts w:asciiTheme="majorHAnsi" w:eastAsia="Times New Roman" w:hAnsiTheme="majorHAnsi" w:cs="Calibri"/>
          <w:sz w:val="24"/>
          <w:szCs w:val="24"/>
        </w:rPr>
        <w:t>Orchha</w:t>
      </w:r>
      <w:proofErr w:type="spellEnd"/>
      <w:r w:rsidR="00807CF7">
        <w:rPr>
          <w:rFonts w:asciiTheme="majorHAnsi" w:eastAsia="Times New Roman" w:hAnsiTheme="majorHAnsi" w:cs="Calibri"/>
          <w:sz w:val="24"/>
          <w:szCs w:val="24"/>
        </w:rPr>
        <w:t>. Check in to the Hotel. Later proceed to</w:t>
      </w:r>
      <w:r w:rsidR="001306FC">
        <w:rPr>
          <w:rFonts w:asciiTheme="majorHAnsi" w:eastAsia="Times New Roman" w:hAnsiTheme="majorHAnsi" w:cs="Calibri"/>
          <w:sz w:val="24"/>
          <w:szCs w:val="24"/>
        </w:rPr>
        <w:t xml:space="preserve"> visit </w:t>
      </w:r>
      <w:proofErr w:type="spellStart"/>
      <w:r w:rsidR="001306FC">
        <w:rPr>
          <w:rFonts w:asciiTheme="majorHAnsi" w:eastAsia="Times New Roman" w:hAnsiTheme="majorHAnsi" w:cs="Calibri"/>
          <w:sz w:val="24"/>
          <w:szCs w:val="24"/>
        </w:rPr>
        <w:t>Orchha</w:t>
      </w:r>
      <w:proofErr w:type="spellEnd"/>
      <w:r w:rsidR="001306FC">
        <w:rPr>
          <w:rFonts w:asciiTheme="majorHAnsi" w:eastAsia="Times New Roman" w:hAnsiTheme="majorHAnsi" w:cs="Calibri"/>
          <w:sz w:val="24"/>
          <w:szCs w:val="24"/>
        </w:rPr>
        <w:t xml:space="preserve"> Fort</w:t>
      </w:r>
      <w:r w:rsidRPr="00807CF7">
        <w:rPr>
          <w:rFonts w:asciiTheme="majorHAnsi" w:eastAsia="Times New Roman" w:hAnsiTheme="majorHAnsi" w:cs="Calibri"/>
          <w:sz w:val="24"/>
          <w:szCs w:val="24"/>
        </w:rPr>
        <w:t xml:space="preserve">- Jahangir </w:t>
      </w:r>
      <w:proofErr w:type="spellStart"/>
      <w:r w:rsidRPr="00807CF7">
        <w:rPr>
          <w:rFonts w:asciiTheme="majorHAnsi" w:eastAsia="Times New Roman" w:hAnsiTheme="majorHAnsi" w:cs="Calibri"/>
          <w:sz w:val="24"/>
          <w:szCs w:val="24"/>
        </w:rPr>
        <w:t>Mahal</w:t>
      </w:r>
      <w:proofErr w:type="spellEnd"/>
      <w:r w:rsidRPr="00807CF7">
        <w:rPr>
          <w:rFonts w:asciiTheme="majorHAnsi" w:eastAsia="Times New Roman" w:hAnsiTheme="majorHAnsi" w:cs="Calibri"/>
          <w:sz w:val="24"/>
          <w:szCs w:val="24"/>
        </w:rPr>
        <w:t xml:space="preserve">, Raja </w:t>
      </w:r>
      <w:proofErr w:type="spellStart"/>
      <w:r w:rsidRPr="00807CF7">
        <w:rPr>
          <w:rFonts w:asciiTheme="majorHAnsi" w:eastAsia="Times New Roman" w:hAnsiTheme="majorHAnsi" w:cs="Calibri"/>
          <w:sz w:val="24"/>
          <w:szCs w:val="24"/>
        </w:rPr>
        <w:t>Mahal</w:t>
      </w:r>
      <w:proofErr w:type="spellEnd"/>
      <w:r w:rsidRPr="00807CF7">
        <w:rPr>
          <w:rFonts w:asciiTheme="majorHAnsi" w:eastAsia="Times New Roman" w:hAnsiTheme="majorHAnsi" w:cs="Calibri"/>
          <w:sz w:val="24"/>
          <w:szCs w:val="24"/>
        </w:rPr>
        <w:t xml:space="preserve">, </w:t>
      </w:r>
      <w:proofErr w:type="spellStart"/>
      <w:r w:rsidRPr="00807CF7">
        <w:rPr>
          <w:rFonts w:asciiTheme="majorHAnsi" w:eastAsia="Times New Roman" w:hAnsiTheme="majorHAnsi" w:cs="Calibri"/>
          <w:sz w:val="24"/>
          <w:szCs w:val="24"/>
        </w:rPr>
        <w:t>Sheesh</w:t>
      </w:r>
      <w:proofErr w:type="spellEnd"/>
      <w:r w:rsidRPr="00807CF7">
        <w:rPr>
          <w:rFonts w:asciiTheme="majorHAnsi" w:eastAsia="Times New Roman" w:hAnsiTheme="majorHAnsi" w:cs="Calibri"/>
          <w:sz w:val="24"/>
          <w:szCs w:val="24"/>
        </w:rPr>
        <w:t xml:space="preserve"> </w:t>
      </w:r>
      <w:proofErr w:type="spellStart"/>
      <w:r w:rsidRPr="00807CF7">
        <w:rPr>
          <w:rFonts w:asciiTheme="majorHAnsi" w:eastAsia="Times New Roman" w:hAnsiTheme="majorHAnsi" w:cs="Calibri"/>
          <w:sz w:val="24"/>
          <w:szCs w:val="24"/>
        </w:rPr>
        <w:t>mahal</w:t>
      </w:r>
      <w:proofErr w:type="spellEnd"/>
      <w:r w:rsidRPr="00807CF7">
        <w:rPr>
          <w:rFonts w:asciiTheme="majorHAnsi" w:eastAsia="Times New Roman" w:hAnsiTheme="majorHAnsi" w:cs="Calibri"/>
          <w:sz w:val="24"/>
          <w:szCs w:val="24"/>
        </w:rPr>
        <w:t xml:space="preserve"> and Ram Raja </w:t>
      </w:r>
      <w:proofErr w:type="spellStart"/>
      <w:r w:rsidRPr="00807CF7">
        <w:rPr>
          <w:rFonts w:asciiTheme="majorHAnsi" w:eastAsia="Times New Roman" w:hAnsiTheme="majorHAnsi" w:cs="Calibri"/>
          <w:sz w:val="24"/>
          <w:szCs w:val="24"/>
        </w:rPr>
        <w:t>Mandir</w:t>
      </w:r>
      <w:proofErr w:type="spellEnd"/>
      <w:r w:rsidRPr="00807CF7">
        <w:rPr>
          <w:rFonts w:asciiTheme="majorHAnsi" w:eastAsia="Times New Roman" w:hAnsiTheme="majorHAnsi" w:cs="Calibri"/>
          <w:sz w:val="24"/>
          <w:szCs w:val="24"/>
        </w:rPr>
        <w:t xml:space="preserve">. Evening Visit Light and Sound Show </w:t>
      </w:r>
      <w:proofErr w:type="spellStart"/>
      <w:r w:rsidRPr="00807CF7">
        <w:rPr>
          <w:rFonts w:asciiTheme="majorHAnsi" w:eastAsia="Times New Roman" w:hAnsiTheme="majorHAnsi" w:cs="Calibri"/>
          <w:sz w:val="24"/>
          <w:szCs w:val="24"/>
        </w:rPr>
        <w:t>Orchha</w:t>
      </w:r>
      <w:proofErr w:type="spellEnd"/>
      <w:r w:rsidRPr="00807CF7">
        <w:rPr>
          <w:rFonts w:asciiTheme="majorHAnsi" w:eastAsia="Times New Roman" w:hAnsiTheme="majorHAnsi" w:cs="Calibri"/>
          <w:sz w:val="24"/>
          <w:szCs w:val="24"/>
        </w:rPr>
        <w:t xml:space="preserve"> Fort. Night stay in </w:t>
      </w:r>
      <w:proofErr w:type="spellStart"/>
      <w:r w:rsidRPr="00807CF7">
        <w:rPr>
          <w:rFonts w:asciiTheme="majorHAnsi" w:eastAsia="Times New Roman" w:hAnsiTheme="majorHAnsi" w:cs="Calibri"/>
          <w:sz w:val="24"/>
          <w:szCs w:val="24"/>
        </w:rPr>
        <w:t>Orchha</w:t>
      </w:r>
      <w:proofErr w:type="spellEnd"/>
      <w:r w:rsidRPr="00807CF7">
        <w:rPr>
          <w:rFonts w:asciiTheme="majorHAnsi" w:eastAsia="Times New Roman" w:hAnsiTheme="majorHAnsi" w:cs="Calibri"/>
          <w:sz w:val="24"/>
          <w:szCs w:val="24"/>
        </w:rPr>
        <w:t>.</w:t>
      </w:r>
    </w:p>
    <w:p w:rsidR="00A15AE1" w:rsidRPr="00807CF7" w:rsidRDefault="00A15AE1" w:rsidP="00B95C0D">
      <w:pPr>
        <w:spacing w:after="0" w:line="240" w:lineRule="auto"/>
        <w:rPr>
          <w:rFonts w:asciiTheme="majorHAnsi" w:eastAsia="Times New Roman" w:hAnsiTheme="majorHAnsi" w:cs="Calibri"/>
          <w:sz w:val="24"/>
          <w:szCs w:val="24"/>
        </w:rPr>
      </w:pPr>
    </w:p>
    <w:p w:rsidR="00A15AE1" w:rsidRPr="00807CF7" w:rsidRDefault="00A15AE1" w:rsidP="00B95C0D">
      <w:pPr>
        <w:spacing w:after="0" w:line="240" w:lineRule="auto"/>
        <w:rPr>
          <w:rFonts w:asciiTheme="majorHAnsi" w:hAnsiTheme="majorHAnsi" w:cs="Arial"/>
          <w:sz w:val="24"/>
          <w:szCs w:val="24"/>
          <w:shd w:val="clear" w:color="auto" w:fill="FFFFFF"/>
        </w:rPr>
      </w:pPr>
      <w:r w:rsidRPr="00807CF7">
        <w:rPr>
          <w:rFonts w:asciiTheme="majorHAnsi" w:eastAsia="Times New Roman" w:hAnsiTheme="majorHAnsi" w:cs="Calibri"/>
          <w:b/>
          <w:sz w:val="24"/>
          <w:szCs w:val="24"/>
        </w:rPr>
        <w:t xml:space="preserve">The </w:t>
      </w:r>
      <w:proofErr w:type="spellStart"/>
      <w:r w:rsidRPr="00807CF7">
        <w:rPr>
          <w:rFonts w:asciiTheme="majorHAnsi" w:eastAsia="Times New Roman" w:hAnsiTheme="majorHAnsi" w:cs="Calibri"/>
          <w:b/>
          <w:sz w:val="24"/>
          <w:szCs w:val="24"/>
        </w:rPr>
        <w:t>Orchha</w:t>
      </w:r>
      <w:proofErr w:type="spellEnd"/>
      <w:r w:rsidRPr="00807CF7">
        <w:rPr>
          <w:rFonts w:asciiTheme="majorHAnsi" w:eastAsia="Times New Roman" w:hAnsiTheme="majorHAnsi" w:cs="Calibri"/>
          <w:b/>
          <w:sz w:val="24"/>
          <w:szCs w:val="24"/>
        </w:rPr>
        <w:t xml:space="preserve"> Fort</w:t>
      </w:r>
      <w:r w:rsidRPr="00807CF7">
        <w:rPr>
          <w:rFonts w:asciiTheme="majorHAnsi" w:eastAsia="Times New Roman" w:hAnsiTheme="majorHAnsi" w:cs="Calibri"/>
          <w:sz w:val="24"/>
          <w:szCs w:val="24"/>
        </w:rPr>
        <w:t xml:space="preserve"> or </w:t>
      </w:r>
      <w:r w:rsidRPr="00807CF7">
        <w:rPr>
          <w:rFonts w:asciiTheme="majorHAnsi" w:hAnsiTheme="majorHAnsi" w:cs="Arial"/>
          <w:b/>
          <w:sz w:val="24"/>
          <w:szCs w:val="24"/>
          <w:shd w:val="clear" w:color="auto" w:fill="FFFFFF"/>
        </w:rPr>
        <w:t>The</w:t>
      </w:r>
      <w:r w:rsidRPr="00807CF7">
        <w:rPr>
          <w:rFonts w:asciiTheme="majorHAnsi" w:hAnsiTheme="majorHAnsi" w:cs="Arial"/>
          <w:sz w:val="24"/>
          <w:szCs w:val="24"/>
          <w:shd w:val="clear" w:color="auto" w:fill="FFFFFF"/>
        </w:rPr>
        <w:t> </w:t>
      </w:r>
      <w:proofErr w:type="spellStart"/>
      <w:r w:rsidRPr="00807CF7">
        <w:rPr>
          <w:rFonts w:asciiTheme="majorHAnsi" w:hAnsiTheme="majorHAnsi" w:cs="Arial"/>
          <w:b/>
          <w:bCs/>
          <w:sz w:val="24"/>
          <w:szCs w:val="24"/>
          <w:shd w:val="clear" w:color="auto" w:fill="FFFFFF"/>
        </w:rPr>
        <w:t>Orchha</w:t>
      </w:r>
      <w:proofErr w:type="spellEnd"/>
      <w:r w:rsidRPr="00807CF7">
        <w:rPr>
          <w:rFonts w:asciiTheme="majorHAnsi" w:hAnsiTheme="majorHAnsi" w:cs="Arial"/>
          <w:b/>
          <w:bCs/>
          <w:sz w:val="24"/>
          <w:szCs w:val="24"/>
          <w:shd w:val="clear" w:color="auto" w:fill="FFFFFF"/>
        </w:rPr>
        <w:t xml:space="preserve"> Fort complex</w:t>
      </w:r>
      <w:r w:rsidRPr="00807CF7">
        <w:rPr>
          <w:rFonts w:asciiTheme="majorHAnsi" w:hAnsiTheme="majorHAnsi" w:cs="Arial"/>
          <w:sz w:val="24"/>
          <w:szCs w:val="24"/>
          <w:shd w:val="clear" w:color="auto" w:fill="FFFFFF"/>
        </w:rPr>
        <w:t xml:space="preserve">, which houses a large number of ancient monuments consisting of the fort, palaces, temple, and other edifices. The fort was built following the founding of the </w:t>
      </w:r>
      <w:proofErr w:type="spellStart"/>
      <w:r w:rsidRPr="00807CF7">
        <w:rPr>
          <w:rFonts w:asciiTheme="majorHAnsi" w:hAnsiTheme="majorHAnsi" w:cs="Arial"/>
          <w:sz w:val="24"/>
          <w:szCs w:val="24"/>
          <w:shd w:val="clear" w:color="auto" w:fill="FFFFFF"/>
        </w:rPr>
        <w:t>Orchha</w:t>
      </w:r>
      <w:proofErr w:type="spellEnd"/>
      <w:r w:rsidRPr="00807CF7">
        <w:rPr>
          <w:rFonts w:asciiTheme="majorHAnsi" w:hAnsiTheme="majorHAnsi" w:cs="Arial"/>
          <w:sz w:val="24"/>
          <w:szCs w:val="24"/>
          <w:shd w:val="clear" w:color="auto" w:fill="FFFFFF"/>
        </w:rPr>
        <w:t xml:space="preserve"> State in 1501 AD by </w:t>
      </w:r>
      <w:proofErr w:type="spellStart"/>
      <w:r w:rsidRPr="00807CF7">
        <w:rPr>
          <w:rFonts w:asciiTheme="majorHAnsi" w:hAnsiTheme="majorHAnsi" w:cs="Arial"/>
          <w:sz w:val="24"/>
          <w:szCs w:val="24"/>
          <w:shd w:val="clear" w:color="auto" w:fill="FFFFFF"/>
        </w:rPr>
        <w:t>Rudra</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Pratap</w:t>
      </w:r>
      <w:proofErr w:type="spellEnd"/>
      <w:r w:rsidRPr="00807CF7">
        <w:rPr>
          <w:rFonts w:asciiTheme="majorHAnsi" w:hAnsiTheme="majorHAnsi" w:cs="Arial"/>
          <w:sz w:val="24"/>
          <w:szCs w:val="24"/>
          <w:shd w:val="clear" w:color="auto" w:fill="FFFFFF"/>
        </w:rPr>
        <w:t xml:space="preserve"> Singh (r. 1501–1531), a </w:t>
      </w:r>
      <w:proofErr w:type="spellStart"/>
      <w:r w:rsidRPr="00807CF7">
        <w:rPr>
          <w:rFonts w:asciiTheme="majorHAnsi" w:hAnsiTheme="majorHAnsi" w:cs="Arial"/>
          <w:sz w:val="24"/>
          <w:szCs w:val="24"/>
          <w:shd w:val="clear" w:color="auto" w:fill="FFFFFF"/>
        </w:rPr>
        <w:t>Bundela</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Rajput</w:t>
      </w:r>
      <w:proofErr w:type="spellEnd"/>
      <w:r w:rsidRPr="00807CF7">
        <w:rPr>
          <w:rFonts w:asciiTheme="majorHAnsi" w:hAnsiTheme="majorHAnsi" w:cs="Arial"/>
          <w:sz w:val="24"/>
          <w:szCs w:val="24"/>
          <w:shd w:val="clear" w:color="auto" w:fill="FFFFFF"/>
        </w:rPr>
        <w:t xml:space="preserve">. The palaces and temples within the fort complex were built over a period of time by successive Maharajas of the </w:t>
      </w:r>
      <w:proofErr w:type="spellStart"/>
      <w:r w:rsidRPr="00807CF7">
        <w:rPr>
          <w:rFonts w:asciiTheme="majorHAnsi" w:hAnsiTheme="majorHAnsi" w:cs="Arial"/>
          <w:sz w:val="24"/>
          <w:szCs w:val="24"/>
          <w:shd w:val="clear" w:color="auto" w:fill="FFFFFF"/>
        </w:rPr>
        <w:t>Orchha</w:t>
      </w:r>
      <w:proofErr w:type="spellEnd"/>
      <w:r w:rsidRPr="00807CF7">
        <w:rPr>
          <w:rFonts w:asciiTheme="majorHAnsi" w:hAnsiTheme="majorHAnsi" w:cs="Arial"/>
          <w:sz w:val="24"/>
          <w:szCs w:val="24"/>
          <w:shd w:val="clear" w:color="auto" w:fill="FFFFFF"/>
        </w:rPr>
        <w:t xml:space="preserve"> State. </w:t>
      </w:r>
    </w:p>
    <w:p w:rsidR="00A15AE1" w:rsidRPr="00807CF7" w:rsidRDefault="00A15AE1" w:rsidP="00B95C0D">
      <w:pPr>
        <w:spacing w:after="0" w:line="240" w:lineRule="auto"/>
        <w:rPr>
          <w:rFonts w:asciiTheme="majorHAnsi" w:hAnsiTheme="majorHAnsi" w:cs="Arial"/>
          <w:sz w:val="24"/>
          <w:szCs w:val="24"/>
          <w:shd w:val="clear" w:color="auto" w:fill="FFFFFF"/>
        </w:rPr>
      </w:pPr>
    </w:p>
    <w:p w:rsidR="00A15AE1" w:rsidRPr="00807CF7" w:rsidRDefault="00A15AE1" w:rsidP="00B95C0D">
      <w:pPr>
        <w:pStyle w:val="ListParagraph"/>
        <w:numPr>
          <w:ilvl w:val="0"/>
          <w:numId w:val="3"/>
        </w:numPr>
        <w:spacing w:after="0" w:line="240" w:lineRule="auto"/>
        <w:rPr>
          <w:rFonts w:asciiTheme="majorHAnsi" w:eastAsia="Times New Roman" w:hAnsiTheme="majorHAnsi" w:cs="Calibri"/>
          <w:b/>
          <w:sz w:val="24"/>
          <w:szCs w:val="24"/>
        </w:rPr>
      </w:pPr>
      <w:r w:rsidRPr="00807CF7">
        <w:rPr>
          <w:rFonts w:asciiTheme="majorHAnsi" w:hAnsiTheme="majorHAnsi" w:cs="Arial"/>
          <w:b/>
          <w:sz w:val="24"/>
          <w:szCs w:val="24"/>
          <w:shd w:val="clear" w:color="auto" w:fill="FFFFFF"/>
        </w:rPr>
        <w:t xml:space="preserve">Jahangir Mahal: </w:t>
      </w:r>
      <w:hyperlink r:id="rId23" w:tooltip="Jahangir Mahal, Orchha" w:history="1">
        <w:r w:rsidRPr="00807CF7">
          <w:rPr>
            <w:rStyle w:val="Hyperlink"/>
            <w:rFonts w:asciiTheme="majorHAnsi" w:hAnsiTheme="majorHAnsi" w:cs="Arial"/>
            <w:color w:val="auto"/>
            <w:sz w:val="24"/>
            <w:szCs w:val="24"/>
            <w:u w:val="none"/>
            <w:shd w:val="clear" w:color="auto" w:fill="FFFFFF"/>
          </w:rPr>
          <w:t>Jahangir Mahal</w:t>
        </w:r>
      </w:hyperlink>
      <w:r w:rsidRPr="00807CF7">
        <w:rPr>
          <w:rFonts w:asciiTheme="majorHAnsi" w:hAnsiTheme="majorHAnsi" w:cs="Arial"/>
          <w:sz w:val="24"/>
          <w:szCs w:val="24"/>
          <w:shd w:val="clear" w:color="auto" w:fill="FFFFFF"/>
        </w:rPr>
        <w:t> is a palace that was exclusively built by </w:t>
      </w:r>
      <w:proofErr w:type="spellStart"/>
      <w:r w:rsidR="0025346C">
        <w:fldChar w:fldCharType="begin"/>
      </w:r>
      <w:r w:rsidR="009060A7">
        <w:instrText>HYPERLINK "https://en.wikipedia.org/wiki/Vir_Singh_Deo" \o "Vir Singh Deo"</w:instrText>
      </w:r>
      <w:r w:rsidR="0025346C">
        <w:fldChar w:fldCharType="separate"/>
      </w:r>
      <w:r w:rsidRPr="00807CF7">
        <w:rPr>
          <w:rStyle w:val="Hyperlink"/>
          <w:rFonts w:asciiTheme="majorHAnsi" w:hAnsiTheme="majorHAnsi" w:cs="Arial"/>
          <w:color w:val="auto"/>
          <w:sz w:val="24"/>
          <w:szCs w:val="24"/>
          <w:u w:val="none"/>
          <w:shd w:val="clear" w:color="auto" w:fill="FFFFFF"/>
        </w:rPr>
        <w:t>Bir</w:t>
      </w:r>
      <w:proofErr w:type="spellEnd"/>
      <w:r w:rsidRPr="00807CF7">
        <w:rPr>
          <w:rStyle w:val="Hyperlink"/>
          <w:rFonts w:asciiTheme="majorHAnsi" w:hAnsiTheme="majorHAnsi" w:cs="Arial"/>
          <w:color w:val="auto"/>
          <w:sz w:val="24"/>
          <w:szCs w:val="24"/>
          <w:u w:val="none"/>
          <w:shd w:val="clear" w:color="auto" w:fill="FFFFFF"/>
        </w:rPr>
        <w:t xml:space="preserve"> Singh </w:t>
      </w:r>
      <w:proofErr w:type="spellStart"/>
      <w:r w:rsidRPr="00807CF7">
        <w:rPr>
          <w:rStyle w:val="Hyperlink"/>
          <w:rFonts w:asciiTheme="majorHAnsi" w:hAnsiTheme="majorHAnsi" w:cs="Arial"/>
          <w:color w:val="auto"/>
          <w:sz w:val="24"/>
          <w:szCs w:val="24"/>
          <w:u w:val="none"/>
          <w:shd w:val="clear" w:color="auto" w:fill="FFFFFF"/>
        </w:rPr>
        <w:t>Deo</w:t>
      </w:r>
      <w:proofErr w:type="spellEnd"/>
      <w:r w:rsidR="0025346C">
        <w:fldChar w:fldCharType="end"/>
      </w:r>
      <w:r w:rsidRPr="00807CF7">
        <w:rPr>
          <w:rFonts w:asciiTheme="majorHAnsi" w:hAnsiTheme="majorHAnsi" w:cs="Arial"/>
          <w:sz w:val="24"/>
          <w:szCs w:val="24"/>
          <w:shd w:val="clear" w:color="auto" w:fill="FFFFFF"/>
        </w:rPr>
        <w:t> in 160</w:t>
      </w:r>
      <w:r w:rsidR="00823A1A" w:rsidRPr="00807CF7">
        <w:rPr>
          <w:rFonts w:asciiTheme="majorHAnsi" w:hAnsiTheme="majorHAnsi" w:cs="Arial"/>
          <w:sz w:val="24"/>
          <w:szCs w:val="24"/>
          <w:shd w:val="clear" w:color="auto" w:fill="FFFFFF"/>
        </w:rPr>
        <w:t xml:space="preserve">5 </w:t>
      </w:r>
      <w:r w:rsidRPr="00807CF7">
        <w:rPr>
          <w:rFonts w:asciiTheme="majorHAnsi" w:hAnsiTheme="majorHAnsi" w:cs="Arial"/>
          <w:sz w:val="24"/>
          <w:szCs w:val="24"/>
          <w:shd w:val="clear" w:color="auto" w:fill="FFFFFF"/>
        </w:rPr>
        <w:t>to humor the </w:t>
      </w:r>
      <w:hyperlink r:id="rId24" w:tooltip="Mughal emperors" w:history="1">
        <w:r w:rsidRPr="00807CF7">
          <w:rPr>
            <w:rStyle w:val="Hyperlink"/>
            <w:rFonts w:asciiTheme="majorHAnsi" w:hAnsiTheme="majorHAnsi" w:cs="Arial"/>
            <w:color w:val="auto"/>
            <w:sz w:val="24"/>
            <w:szCs w:val="24"/>
            <w:u w:val="none"/>
            <w:shd w:val="clear" w:color="auto" w:fill="FFFFFF"/>
          </w:rPr>
          <w:t>Mughal emperor</w:t>
        </w:r>
      </w:hyperlink>
      <w:r w:rsidRPr="00807CF7">
        <w:rPr>
          <w:rFonts w:asciiTheme="majorHAnsi" w:hAnsiTheme="majorHAnsi" w:cs="Arial"/>
          <w:sz w:val="24"/>
          <w:szCs w:val="24"/>
          <w:shd w:val="clear" w:color="auto" w:fill="FFFFFF"/>
        </w:rPr>
        <w:t> </w:t>
      </w:r>
      <w:hyperlink r:id="rId25" w:tooltip="Jahangir" w:history="1">
        <w:r w:rsidRPr="00807CF7">
          <w:rPr>
            <w:rStyle w:val="Hyperlink"/>
            <w:rFonts w:asciiTheme="majorHAnsi" w:hAnsiTheme="majorHAnsi" w:cs="Arial"/>
            <w:color w:val="auto"/>
            <w:sz w:val="24"/>
            <w:szCs w:val="24"/>
            <w:u w:val="none"/>
            <w:shd w:val="clear" w:color="auto" w:fill="FFFFFF"/>
          </w:rPr>
          <w:t>Jahangir</w:t>
        </w:r>
      </w:hyperlink>
      <w:r w:rsidRPr="00807CF7">
        <w:rPr>
          <w:rFonts w:asciiTheme="majorHAnsi" w:hAnsiTheme="majorHAnsi" w:cs="Arial"/>
          <w:sz w:val="24"/>
          <w:szCs w:val="24"/>
          <w:shd w:val="clear" w:color="auto" w:fill="FFFFFF"/>
        </w:rPr>
        <w:t> who was a guest of the Maharaja for one night only. The palace is built in four levels with architectural features of both </w:t>
      </w:r>
      <w:hyperlink r:id="rId26" w:tooltip="Muslim architecture" w:history="1">
        <w:r w:rsidRPr="00807CF7">
          <w:rPr>
            <w:rStyle w:val="Hyperlink"/>
            <w:rFonts w:asciiTheme="majorHAnsi" w:hAnsiTheme="majorHAnsi" w:cs="Arial"/>
            <w:color w:val="auto"/>
            <w:sz w:val="24"/>
            <w:szCs w:val="24"/>
            <w:u w:val="none"/>
            <w:shd w:val="clear" w:color="auto" w:fill="FFFFFF"/>
          </w:rPr>
          <w:t>Muslim</w:t>
        </w:r>
      </w:hyperlink>
      <w:r w:rsidRPr="00807CF7">
        <w:rPr>
          <w:rFonts w:asciiTheme="majorHAnsi" w:hAnsiTheme="majorHAnsi" w:cs="Arial"/>
          <w:sz w:val="24"/>
          <w:szCs w:val="24"/>
          <w:shd w:val="clear" w:color="auto" w:fill="FFFFFF"/>
        </w:rPr>
        <w:t> and Rajput architecture. Its layout is a symmetrical square, built in the inner courtyard of the fort, and has eight large domes.</w:t>
      </w:r>
      <w:r w:rsidR="00823A1A" w:rsidRPr="00807CF7">
        <w:rPr>
          <w:rFonts w:asciiTheme="majorHAnsi" w:hAnsiTheme="majorHAnsi" w:cs="Arial"/>
          <w:sz w:val="24"/>
          <w:szCs w:val="24"/>
          <w:shd w:val="clear" w:color="auto" w:fill="FFFFFF"/>
        </w:rPr>
        <w:t xml:space="preserve"> It provides views of the temples and the </w:t>
      </w:r>
      <w:proofErr w:type="spellStart"/>
      <w:r w:rsidR="00823A1A" w:rsidRPr="00807CF7">
        <w:rPr>
          <w:rFonts w:asciiTheme="majorHAnsi" w:hAnsiTheme="majorHAnsi" w:cs="Arial"/>
          <w:sz w:val="24"/>
          <w:szCs w:val="24"/>
          <w:shd w:val="clear" w:color="auto" w:fill="FFFFFF"/>
        </w:rPr>
        <w:t>Betwa</w:t>
      </w:r>
      <w:proofErr w:type="spellEnd"/>
      <w:r w:rsidR="00823A1A" w:rsidRPr="00807CF7">
        <w:rPr>
          <w:rFonts w:asciiTheme="majorHAnsi" w:hAnsiTheme="majorHAnsi" w:cs="Arial"/>
          <w:sz w:val="24"/>
          <w:szCs w:val="24"/>
          <w:shd w:val="clear" w:color="auto" w:fill="FFFFFF"/>
        </w:rPr>
        <w:t xml:space="preserve"> River outside the fort complex.</w:t>
      </w:r>
    </w:p>
    <w:p w:rsidR="00A15AE1" w:rsidRPr="00807CF7" w:rsidRDefault="00A15AE1" w:rsidP="00B95C0D">
      <w:pPr>
        <w:spacing w:after="0" w:line="240" w:lineRule="auto"/>
        <w:rPr>
          <w:rFonts w:asciiTheme="majorHAnsi" w:eastAsia="Times New Roman" w:hAnsiTheme="majorHAnsi" w:cs="Calibri"/>
          <w:b/>
          <w:sz w:val="24"/>
          <w:szCs w:val="24"/>
        </w:rPr>
      </w:pPr>
    </w:p>
    <w:p w:rsidR="00823A1A" w:rsidRPr="00807CF7" w:rsidRDefault="00823A1A" w:rsidP="00B95C0D">
      <w:pPr>
        <w:pStyle w:val="ListParagraph"/>
        <w:numPr>
          <w:ilvl w:val="0"/>
          <w:numId w:val="3"/>
        </w:numPr>
        <w:spacing w:after="0" w:line="240" w:lineRule="auto"/>
        <w:rPr>
          <w:rFonts w:asciiTheme="majorHAnsi" w:hAnsiTheme="majorHAnsi" w:cs="Arial"/>
          <w:sz w:val="24"/>
          <w:szCs w:val="24"/>
          <w:shd w:val="clear" w:color="auto" w:fill="FFFFFF"/>
        </w:rPr>
      </w:pPr>
      <w:r w:rsidRPr="00807CF7">
        <w:rPr>
          <w:rFonts w:asciiTheme="majorHAnsi" w:eastAsia="Times New Roman" w:hAnsiTheme="majorHAnsi" w:cs="Calibri"/>
          <w:b/>
          <w:sz w:val="24"/>
          <w:szCs w:val="24"/>
        </w:rPr>
        <w:t xml:space="preserve">Raja Mahal: </w:t>
      </w:r>
      <w:r w:rsidRPr="00807CF7">
        <w:rPr>
          <w:rFonts w:asciiTheme="majorHAnsi" w:hAnsiTheme="majorHAnsi" w:cs="Arial"/>
          <w:sz w:val="24"/>
          <w:szCs w:val="24"/>
          <w:shd w:val="clear" w:color="auto" w:fill="FFFFFF"/>
        </w:rPr>
        <w:t>The Raja Mahal (King's Palace), where the kings and the queens had resided till it was abandoned in 1783</w:t>
      </w:r>
      <w:proofErr w:type="gramStart"/>
      <w:r w:rsidRPr="00807CF7">
        <w:rPr>
          <w:rFonts w:asciiTheme="majorHAnsi" w:hAnsiTheme="majorHAnsi" w:cs="Arial"/>
          <w:sz w:val="24"/>
          <w:szCs w:val="24"/>
          <w:shd w:val="clear" w:color="auto" w:fill="FFFFFF"/>
        </w:rPr>
        <w:t>,</w:t>
      </w:r>
      <w:proofErr w:type="gramEnd"/>
      <w:r w:rsidR="0025346C">
        <w:fldChar w:fldCharType="begin"/>
      </w:r>
      <w:r w:rsidR="009060A7">
        <w:instrText>HYPERLINK "https://en.wikipedia.org/wiki/Orchha_Fort_complex" \l "cite_note-FOOTNOTEThe_British_Library_Board_staff2009-6"</w:instrText>
      </w:r>
      <w:r w:rsidR="0025346C">
        <w:fldChar w:fldCharType="separate"/>
      </w:r>
      <w:r w:rsidRPr="00807CF7">
        <w:rPr>
          <w:rStyle w:val="Hyperlink"/>
          <w:rFonts w:asciiTheme="majorHAnsi" w:hAnsiTheme="majorHAnsi" w:cs="Arial"/>
          <w:color w:val="auto"/>
          <w:sz w:val="24"/>
          <w:szCs w:val="24"/>
          <w:u w:val="none"/>
          <w:shd w:val="clear" w:color="auto" w:fill="FFFFFF"/>
          <w:vertAlign w:val="superscript"/>
        </w:rPr>
        <w:t>[6]</w:t>
      </w:r>
      <w:r w:rsidR="0025346C">
        <w:fldChar w:fldCharType="end"/>
      </w:r>
      <w:r w:rsidRPr="00807CF7">
        <w:rPr>
          <w:rFonts w:asciiTheme="majorHAnsi" w:hAnsiTheme="majorHAnsi" w:cs="Arial"/>
          <w:sz w:val="24"/>
          <w:szCs w:val="24"/>
          <w:shd w:val="clear" w:color="auto" w:fill="FFFFFF"/>
        </w:rPr>
        <w:t> was built in the early part of 16th century. Its exterior is simple and unembellished, but the interior chambers of the palace are elaborately royal in their architectural design, decorated with murals of social and religious themes of gods, mythical animals, and people.</w:t>
      </w:r>
    </w:p>
    <w:p w:rsidR="00823A1A" w:rsidRPr="00807CF7" w:rsidRDefault="00823A1A" w:rsidP="00B95C0D">
      <w:pPr>
        <w:spacing w:after="0" w:line="240" w:lineRule="auto"/>
        <w:rPr>
          <w:rFonts w:asciiTheme="majorHAnsi" w:hAnsiTheme="majorHAnsi" w:cs="Arial"/>
          <w:b/>
          <w:sz w:val="24"/>
          <w:szCs w:val="24"/>
          <w:shd w:val="clear" w:color="auto" w:fill="FFFFFF"/>
        </w:rPr>
      </w:pPr>
    </w:p>
    <w:p w:rsidR="00823A1A" w:rsidRPr="00807CF7" w:rsidRDefault="00823A1A" w:rsidP="00B95C0D">
      <w:pPr>
        <w:pStyle w:val="ListParagraph"/>
        <w:numPr>
          <w:ilvl w:val="0"/>
          <w:numId w:val="3"/>
        </w:numPr>
        <w:spacing w:after="0" w:line="240" w:lineRule="auto"/>
        <w:rPr>
          <w:rFonts w:asciiTheme="majorHAnsi" w:hAnsiTheme="majorHAnsi" w:cs="Arial"/>
          <w:b/>
          <w:sz w:val="24"/>
          <w:szCs w:val="24"/>
          <w:shd w:val="clear" w:color="auto" w:fill="FFFFFF"/>
        </w:rPr>
      </w:pPr>
      <w:r w:rsidRPr="00807CF7">
        <w:rPr>
          <w:rFonts w:asciiTheme="majorHAnsi" w:hAnsiTheme="majorHAnsi" w:cs="Arial"/>
          <w:b/>
          <w:sz w:val="24"/>
          <w:szCs w:val="24"/>
          <w:shd w:val="clear" w:color="auto" w:fill="FFFFFF"/>
        </w:rPr>
        <w:t xml:space="preserve">Sheesh Mahal: </w:t>
      </w:r>
      <w:r w:rsidRPr="00807CF7">
        <w:rPr>
          <w:rFonts w:asciiTheme="majorHAnsi" w:hAnsiTheme="majorHAnsi" w:cs="Arial"/>
          <w:sz w:val="24"/>
          <w:szCs w:val="24"/>
          <w:shd w:val="clear" w:color="auto" w:fill="FFFFFF"/>
        </w:rPr>
        <w:t>Sheesh Mahal is flanked on either side by the Raja Mahal and the </w:t>
      </w:r>
      <w:hyperlink r:id="rId27" w:tooltip="Jahangir Mahal" w:history="1">
        <w:r w:rsidRPr="00807CF7">
          <w:rPr>
            <w:rStyle w:val="Hyperlink"/>
            <w:rFonts w:asciiTheme="majorHAnsi" w:hAnsiTheme="majorHAnsi" w:cs="Arial"/>
            <w:color w:val="auto"/>
            <w:sz w:val="24"/>
            <w:szCs w:val="24"/>
            <w:u w:val="none"/>
            <w:shd w:val="clear" w:color="auto" w:fill="FFFFFF"/>
          </w:rPr>
          <w:t>Jahangir Mahal</w:t>
        </w:r>
      </w:hyperlink>
      <w:r w:rsidRPr="00807CF7">
        <w:rPr>
          <w:rFonts w:asciiTheme="majorHAnsi" w:hAnsiTheme="majorHAnsi" w:cs="Arial"/>
          <w:sz w:val="24"/>
          <w:szCs w:val="24"/>
          <w:shd w:val="clear" w:color="auto" w:fill="FFFFFF"/>
        </w:rPr>
        <w:t>. This has royal accommodation, which was built for King </w:t>
      </w:r>
      <w:proofErr w:type="spellStart"/>
      <w:r w:rsidR="0025346C">
        <w:fldChar w:fldCharType="begin"/>
      </w:r>
      <w:r w:rsidR="009060A7">
        <w:instrText>HYPERLINK "https://en.wikipedia.org/w/index.php?title=Udait_Singh&amp;action=edit&amp;redlink=1" \o "Udait Singh (page does not exist)"</w:instrText>
      </w:r>
      <w:r w:rsidR="0025346C">
        <w:fldChar w:fldCharType="separate"/>
      </w:r>
      <w:r w:rsidRPr="00807CF7">
        <w:rPr>
          <w:rStyle w:val="Hyperlink"/>
          <w:rFonts w:asciiTheme="majorHAnsi" w:hAnsiTheme="majorHAnsi" w:cs="Arial"/>
          <w:color w:val="auto"/>
          <w:sz w:val="24"/>
          <w:szCs w:val="24"/>
          <w:u w:val="none"/>
          <w:shd w:val="clear" w:color="auto" w:fill="FFFFFF"/>
        </w:rPr>
        <w:t>Udait</w:t>
      </w:r>
      <w:proofErr w:type="spellEnd"/>
      <w:r w:rsidRPr="00807CF7">
        <w:rPr>
          <w:rStyle w:val="Hyperlink"/>
          <w:rFonts w:asciiTheme="majorHAnsi" w:hAnsiTheme="majorHAnsi" w:cs="Arial"/>
          <w:color w:val="auto"/>
          <w:sz w:val="24"/>
          <w:szCs w:val="24"/>
          <w:u w:val="none"/>
          <w:shd w:val="clear" w:color="auto" w:fill="FFFFFF"/>
        </w:rPr>
        <w:t xml:space="preserve"> Singh</w:t>
      </w:r>
      <w:r w:rsidR="0025346C">
        <w:fldChar w:fldCharType="end"/>
      </w:r>
      <w:r w:rsidRPr="00807CF7">
        <w:rPr>
          <w:rFonts w:asciiTheme="majorHAnsi" w:hAnsiTheme="majorHAnsi" w:cs="Arial"/>
          <w:sz w:val="24"/>
          <w:szCs w:val="24"/>
          <w:shd w:val="clear" w:color="auto" w:fill="FFFFFF"/>
        </w:rPr>
        <w:t>. It has now been converted into a hotel.</w:t>
      </w:r>
    </w:p>
    <w:p w:rsidR="00823A1A" w:rsidRPr="00807CF7" w:rsidRDefault="00823A1A" w:rsidP="00B95C0D">
      <w:pPr>
        <w:spacing w:after="0" w:line="240" w:lineRule="auto"/>
        <w:rPr>
          <w:rFonts w:asciiTheme="majorHAnsi" w:hAnsiTheme="majorHAnsi" w:cs="Arial"/>
          <w:b/>
          <w:sz w:val="24"/>
          <w:szCs w:val="24"/>
          <w:shd w:val="clear" w:color="auto" w:fill="FFFFFF"/>
        </w:rPr>
      </w:pPr>
    </w:p>
    <w:p w:rsidR="00823A1A" w:rsidRPr="00807CF7" w:rsidRDefault="00823A1A" w:rsidP="00B95C0D">
      <w:pPr>
        <w:spacing w:after="0" w:line="240" w:lineRule="auto"/>
        <w:rPr>
          <w:rFonts w:asciiTheme="majorHAnsi" w:hAnsiTheme="majorHAnsi" w:cs="Arial"/>
          <w:sz w:val="24"/>
          <w:szCs w:val="24"/>
          <w:shd w:val="clear" w:color="auto" w:fill="FFFFFF"/>
        </w:rPr>
      </w:pPr>
      <w:r w:rsidRPr="00807CF7">
        <w:rPr>
          <w:rFonts w:asciiTheme="majorHAnsi" w:hAnsiTheme="majorHAnsi" w:cs="Arial"/>
          <w:b/>
          <w:sz w:val="24"/>
          <w:szCs w:val="24"/>
          <w:shd w:val="clear" w:color="auto" w:fill="FFFFFF"/>
        </w:rPr>
        <w:t>Ram Raja Temple:</w:t>
      </w:r>
      <w:r w:rsidRPr="00807CF7">
        <w:rPr>
          <w:rFonts w:asciiTheme="majorHAnsi" w:hAnsiTheme="majorHAnsi" w:cs="Arial"/>
          <w:sz w:val="24"/>
          <w:szCs w:val="24"/>
          <w:shd w:val="clear" w:color="auto" w:fill="FFFFFF"/>
        </w:rPr>
        <w:t xml:space="preserve"> A part of </w:t>
      </w:r>
      <w:r w:rsidR="00B95C0D" w:rsidRPr="00807CF7">
        <w:rPr>
          <w:rFonts w:asciiTheme="majorHAnsi" w:hAnsiTheme="majorHAnsi" w:cs="Arial"/>
          <w:sz w:val="24"/>
          <w:szCs w:val="24"/>
          <w:shd w:val="clear" w:color="auto" w:fill="FFFFFF"/>
        </w:rPr>
        <w:t>Raja</w:t>
      </w:r>
      <w:r w:rsidRPr="00807CF7">
        <w:rPr>
          <w:rFonts w:asciiTheme="majorHAnsi" w:hAnsiTheme="majorHAnsi" w:cs="Arial"/>
          <w:sz w:val="24"/>
          <w:szCs w:val="24"/>
          <w:shd w:val="clear" w:color="auto" w:fill="FFFFFF"/>
        </w:rPr>
        <w:t xml:space="preserve"> Mahal was converted into a temple and named Rama Raja Temple in </w:t>
      </w:r>
      <w:proofErr w:type="spellStart"/>
      <w:r w:rsidRPr="00807CF7">
        <w:rPr>
          <w:rFonts w:asciiTheme="majorHAnsi" w:hAnsiTheme="majorHAnsi" w:cs="Arial"/>
          <w:sz w:val="24"/>
          <w:szCs w:val="24"/>
          <w:shd w:val="clear" w:color="auto" w:fill="FFFFFF"/>
        </w:rPr>
        <w:t>honour</w:t>
      </w:r>
      <w:proofErr w:type="spellEnd"/>
      <w:r w:rsidRPr="00807CF7">
        <w:rPr>
          <w:rFonts w:asciiTheme="majorHAnsi" w:hAnsiTheme="majorHAnsi" w:cs="Arial"/>
          <w:sz w:val="24"/>
          <w:szCs w:val="24"/>
          <w:shd w:val="clear" w:color="auto" w:fill="FFFFFF"/>
        </w:rPr>
        <w:t xml:space="preserve"> of the god </w:t>
      </w:r>
      <w:hyperlink r:id="rId28" w:tooltip="Rama" w:history="1">
        <w:r w:rsidRPr="00807CF7">
          <w:rPr>
            <w:rStyle w:val="Hyperlink"/>
            <w:rFonts w:asciiTheme="majorHAnsi" w:hAnsiTheme="majorHAnsi" w:cs="Arial"/>
            <w:color w:val="auto"/>
            <w:sz w:val="24"/>
            <w:szCs w:val="24"/>
            <w:u w:val="none"/>
            <w:shd w:val="clear" w:color="auto" w:fill="FFFFFF"/>
          </w:rPr>
          <w:t>Rama</w:t>
        </w:r>
      </w:hyperlink>
      <w:r w:rsidRPr="00807CF7">
        <w:rPr>
          <w:rFonts w:asciiTheme="majorHAnsi" w:hAnsiTheme="majorHAnsi" w:cs="Arial"/>
          <w:sz w:val="24"/>
          <w:szCs w:val="24"/>
          <w:shd w:val="clear" w:color="auto" w:fill="FFFFFF"/>
        </w:rPr>
        <w:t xml:space="preserve">. There is legend associated with naming it as a temple. According to a local legend, the temple was built following </w:t>
      </w:r>
      <w:proofErr w:type="spellStart"/>
      <w:r w:rsidRPr="00807CF7">
        <w:rPr>
          <w:rFonts w:asciiTheme="majorHAnsi" w:hAnsiTheme="majorHAnsi" w:cs="Arial"/>
          <w:sz w:val="24"/>
          <w:szCs w:val="24"/>
          <w:shd w:val="clear" w:color="auto" w:fill="FFFFFF"/>
        </w:rPr>
        <w:t>Rani</w:t>
      </w:r>
      <w:proofErr w:type="spellEnd"/>
      <w:r w:rsidRPr="00807CF7">
        <w:rPr>
          <w:rFonts w:asciiTheme="majorHAnsi" w:hAnsiTheme="majorHAnsi" w:cs="Arial"/>
          <w:sz w:val="24"/>
          <w:szCs w:val="24"/>
          <w:shd w:val="clear" w:color="auto" w:fill="FFFFFF"/>
        </w:rPr>
        <w:t xml:space="preserve"> </w:t>
      </w:r>
      <w:proofErr w:type="spellStart"/>
      <w:r w:rsidRPr="00807CF7">
        <w:rPr>
          <w:rFonts w:asciiTheme="majorHAnsi" w:hAnsiTheme="majorHAnsi" w:cs="Arial"/>
          <w:sz w:val="24"/>
          <w:szCs w:val="24"/>
          <w:shd w:val="clear" w:color="auto" w:fill="FFFFFF"/>
        </w:rPr>
        <w:t>Ganeshkuwari</w:t>
      </w:r>
      <w:proofErr w:type="spellEnd"/>
      <w:r w:rsidRPr="00807CF7">
        <w:rPr>
          <w:rFonts w:asciiTheme="majorHAnsi" w:hAnsiTheme="majorHAnsi" w:cs="Arial"/>
          <w:sz w:val="24"/>
          <w:szCs w:val="24"/>
          <w:shd w:val="clear" w:color="auto" w:fill="FFFFFF"/>
        </w:rPr>
        <w:t xml:space="preserve">, the queen getting a "dream visitation" by Lord Rama directing her to build a temple for Him; while </w:t>
      </w:r>
      <w:proofErr w:type="spellStart"/>
      <w:r w:rsidRPr="00807CF7">
        <w:rPr>
          <w:rFonts w:asciiTheme="majorHAnsi" w:hAnsiTheme="majorHAnsi" w:cs="Arial"/>
          <w:sz w:val="24"/>
          <w:szCs w:val="24"/>
          <w:shd w:val="clear" w:color="auto" w:fill="FFFFFF"/>
        </w:rPr>
        <w:t>Madhukar</w:t>
      </w:r>
      <w:proofErr w:type="spellEnd"/>
      <w:r w:rsidRPr="00807CF7">
        <w:rPr>
          <w:rFonts w:asciiTheme="majorHAnsi" w:hAnsiTheme="majorHAnsi" w:cs="Arial"/>
          <w:sz w:val="24"/>
          <w:szCs w:val="24"/>
          <w:shd w:val="clear" w:color="auto" w:fill="FFFFFF"/>
        </w:rPr>
        <w:t xml:space="preserve"> Shah was a devotee of </w:t>
      </w:r>
      <w:hyperlink r:id="rId29" w:tooltip="Krishna" w:history="1">
        <w:r w:rsidRPr="00807CF7">
          <w:rPr>
            <w:rStyle w:val="Hyperlink"/>
            <w:rFonts w:asciiTheme="majorHAnsi" w:hAnsiTheme="majorHAnsi" w:cs="Arial"/>
            <w:color w:val="auto"/>
            <w:sz w:val="24"/>
            <w:szCs w:val="24"/>
            <w:u w:val="none"/>
            <w:shd w:val="clear" w:color="auto" w:fill="FFFFFF"/>
          </w:rPr>
          <w:t>Krishna</w:t>
        </w:r>
      </w:hyperlink>
      <w:r w:rsidRPr="00807CF7">
        <w:rPr>
          <w:rFonts w:asciiTheme="majorHAnsi" w:hAnsiTheme="majorHAnsi" w:cs="Arial"/>
          <w:sz w:val="24"/>
          <w:szCs w:val="24"/>
          <w:shd w:val="clear" w:color="auto" w:fill="FFFFFF"/>
        </w:rPr>
        <w:t>, his wife's dedication was to Rama. Following this, a new temple known as the </w:t>
      </w:r>
      <w:proofErr w:type="spellStart"/>
      <w:r w:rsidR="0025346C">
        <w:fldChar w:fldCharType="begin"/>
      </w:r>
      <w:r w:rsidR="009060A7">
        <w:instrText>HYPERLINK "https://en.wikipedia.org/wiki/Chaturbhuj_Temple_(Orchha)" \o "Chaturbhuj Temple (Orchha)"</w:instrText>
      </w:r>
      <w:r w:rsidR="0025346C">
        <w:fldChar w:fldCharType="separate"/>
      </w:r>
      <w:r w:rsidRPr="00807CF7">
        <w:rPr>
          <w:rStyle w:val="Hyperlink"/>
          <w:rFonts w:asciiTheme="majorHAnsi" w:hAnsiTheme="majorHAnsi" w:cs="Arial"/>
          <w:color w:val="auto"/>
          <w:sz w:val="24"/>
          <w:szCs w:val="24"/>
          <w:u w:val="none"/>
          <w:shd w:val="clear" w:color="auto" w:fill="FFFFFF"/>
        </w:rPr>
        <w:t>Chaturbuj</w:t>
      </w:r>
      <w:proofErr w:type="spellEnd"/>
      <w:r w:rsidRPr="00807CF7">
        <w:rPr>
          <w:rStyle w:val="Hyperlink"/>
          <w:rFonts w:asciiTheme="majorHAnsi" w:hAnsiTheme="majorHAnsi" w:cs="Arial"/>
          <w:color w:val="auto"/>
          <w:sz w:val="24"/>
          <w:szCs w:val="24"/>
          <w:u w:val="none"/>
          <w:shd w:val="clear" w:color="auto" w:fill="FFFFFF"/>
        </w:rPr>
        <w:t xml:space="preserve"> Temple</w:t>
      </w:r>
      <w:r w:rsidR="0025346C">
        <w:fldChar w:fldCharType="end"/>
      </w:r>
      <w:r w:rsidRPr="00807CF7">
        <w:rPr>
          <w:rFonts w:asciiTheme="majorHAnsi" w:hAnsiTheme="majorHAnsi" w:cs="Arial"/>
          <w:sz w:val="24"/>
          <w:szCs w:val="24"/>
          <w:shd w:val="clear" w:color="auto" w:fill="FFFFFF"/>
        </w:rPr>
        <w:t> was approved to be built, and the queen went to </w:t>
      </w:r>
      <w:proofErr w:type="spellStart"/>
      <w:r w:rsidR="0025346C">
        <w:fldChar w:fldCharType="begin"/>
      </w:r>
      <w:r w:rsidR="009060A7">
        <w:instrText>HYPERLINK "https://en.wikipedia.org/wiki/Ayodhya" \o "Ayodhya"</w:instrText>
      </w:r>
      <w:r w:rsidR="0025346C">
        <w:fldChar w:fldCharType="separate"/>
      </w:r>
      <w:r w:rsidRPr="00807CF7">
        <w:rPr>
          <w:rStyle w:val="Hyperlink"/>
          <w:rFonts w:asciiTheme="majorHAnsi" w:hAnsiTheme="majorHAnsi" w:cs="Arial"/>
          <w:color w:val="auto"/>
          <w:sz w:val="24"/>
          <w:szCs w:val="24"/>
          <w:u w:val="none"/>
          <w:shd w:val="clear" w:color="auto" w:fill="FFFFFF"/>
        </w:rPr>
        <w:t>Ayodhya</w:t>
      </w:r>
      <w:proofErr w:type="spellEnd"/>
      <w:r w:rsidR="0025346C">
        <w:fldChar w:fldCharType="end"/>
      </w:r>
      <w:r w:rsidRPr="00807CF7">
        <w:rPr>
          <w:rFonts w:asciiTheme="majorHAnsi" w:hAnsiTheme="majorHAnsi" w:cs="Arial"/>
          <w:sz w:val="24"/>
          <w:szCs w:val="24"/>
          <w:shd w:val="clear" w:color="auto" w:fill="FFFFFF"/>
        </w:rPr>
        <w:t> to obtain an image of Lord Rama that was to be enshrined in her new temple. In India this is the only temple where </w:t>
      </w:r>
      <w:hyperlink r:id="rId30" w:tooltip="God Rama" w:history="1">
        <w:r w:rsidRPr="00807CF7">
          <w:rPr>
            <w:rStyle w:val="Hyperlink"/>
            <w:rFonts w:asciiTheme="majorHAnsi" w:hAnsiTheme="majorHAnsi" w:cs="Arial"/>
            <w:color w:val="auto"/>
            <w:sz w:val="24"/>
            <w:szCs w:val="24"/>
            <w:u w:val="none"/>
            <w:shd w:val="clear" w:color="auto" w:fill="FFFFFF"/>
          </w:rPr>
          <w:t>God Rama</w:t>
        </w:r>
      </w:hyperlink>
      <w:r w:rsidRPr="00807CF7">
        <w:rPr>
          <w:rFonts w:asciiTheme="majorHAnsi" w:hAnsiTheme="majorHAnsi" w:cs="Arial"/>
          <w:sz w:val="24"/>
          <w:szCs w:val="24"/>
          <w:shd w:val="clear" w:color="auto" w:fill="FFFFFF"/>
        </w:rPr>
        <w:t xml:space="preserve"> is worshiped as a king and that too in a palace. A Guard of </w:t>
      </w:r>
      <w:proofErr w:type="spellStart"/>
      <w:r w:rsidRPr="00807CF7">
        <w:rPr>
          <w:rFonts w:asciiTheme="majorHAnsi" w:hAnsiTheme="majorHAnsi" w:cs="Arial"/>
          <w:sz w:val="24"/>
          <w:szCs w:val="24"/>
          <w:shd w:val="clear" w:color="auto" w:fill="FFFFFF"/>
        </w:rPr>
        <w:t>Honour</w:t>
      </w:r>
      <w:proofErr w:type="spellEnd"/>
      <w:r w:rsidRPr="00807CF7">
        <w:rPr>
          <w:rFonts w:asciiTheme="majorHAnsi" w:hAnsiTheme="majorHAnsi" w:cs="Arial"/>
          <w:sz w:val="24"/>
          <w:szCs w:val="24"/>
          <w:shd w:val="clear" w:color="auto" w:fill="FFFFFF"/>
        </w:rPr>
        <w:t xml:space="preserve"> is held every day, police personnel have been designated as Guards at the temple, much in the manner of a king. The food and other amenities provided to the deity at the temple are a royal repast. Armed salutation is provided to God Ram every day.</w:t>
      </w:r>
    </w:p>
    <w:p w:rsidR="00CB7947" w:rsidRDefault="00CB7947" w:rsidP="00B95C0D">
      <w:pPr>
        <w:spacing w:after="0" w:line="253" w:lineRule="atLeast"/>
        <w:rPr>
          <w:rFonts w:asciiTheme="majorHAnsi" w:eastAsia="Times New Roman" w:hAnsiTheme="majorHAnsi" w:cs="Calibri"/>
          <w:b/>
          <w:sz w:val="24"/>
          <w:szCs w:val="24"/>
        </w:rPr>
      </w:pPr>
    </w:p>
    <w:p w:rsidR="00807CF7" w:rsidRPr="00807CF7" w:rsidRDefault="00807CF7" w:rsidP="00B95C0D">
      <w:pPr>
        <w:spacing w:after="0" w:line="253" w:lineRule="atLeast"/>
        <w:rPr>
          <w:rFonts w:asciiTheme="majorHAnsi" w:eastAsia="Times New Roman" w:hAnsiTheme="majorHAnsi" w:cs="Calibri"/>
          <w:sz w:val="24"/>
          <w:szCs w:val="24"/>
        </w:rPr>
      </w:pP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b/>
          <w:bCs/>
          <w:sz w:val="24"/>
          <w:szCs w:val="24"/>
          <w:highlight w:val="yellow"/>
          <w:u w:val="single"/>
        </w:rPr>
        <w:t xml:space="preserve">Day </w:t>
      </w:r>
      <w:r w:rsidR="00807CF7">
        <w:rPr>
          <w:rFonts w:asciiTheme="majorHAnsi" w:eastAsia="Times New Roman" w:hAnsiTheme="majorHAnsi" w:cs="Calibri"/>
          <w:b/>
          <w:bCs/>
          <w:sz w:val="24"/>
          <w:szCs w:val="24"/>
          <w:highlight w:val="yellow"/>
          <w:u w:val="single"/>
        </w:rPr>
        <w:t>06</w:t>
      </w:r>
      <w:r w:rsidRPr="00807CF7">
        <w:rPr>
          <w:rFonts w:asciiTheme="majorHAnsi" w:eastAsia="Times New Roman" w:hAnsiTheme="majorHAnsi" w:cs="Calibri"/>
          <w:b/>
          <w:bCs/>
          <w:sz w:val="24"/>
          <w:szCs w:val="24"/>
          <w:highlight w:val="yellow"/>
          <w:u w:val="single"/>
        </w:rPr>
        <w:t xml:space="preserve">: </w:t>
      </w:r>
      <w:proofErr w:type="spellStart"/>
      <w:r w:rsidRPr="00807CF7">
        <w:rPr>
          <w:rFonts w:asciiTheme="majorHAnsi" w:eastAsia="Times New Roman" w:hAnsiTheme="majorHAnsi" w:cs="Calibri"/>
          <w:b/>
          <w:bCs/>
          <w:sz w:val="24"/>
          <w:szCs w:val="24"/>
          <w:highlight w:val="yellow"/>
          <w:u w:val="single"/>
        </w:rPr>
        <w:t>Orchha</w:t>
      </w:r>
      <w:proofErr w:type="spellEnd"/>
      <w:r w:rsidRPr="00807CF7">
        <w:rPr>
          <w:rFonts w:asciiTheme="majorHAnsi" w:eastAsia="Times New Roman" w:hAnsiTheme="majorHAnsi" w:cs="Calibri"/>
          <w:b/>
          <w:bCs/>
          <w:sz w:val="24"/>
          <w:szCs w:val="24"/>
          <w:highlight w:val="yellow"/>
          <w:u w:val="single"/>
        </w:rPr>
        <w:t xml:space="preserve"> – Gwalior Departure (03 Hrs</w:t>
      </w:r>
      <w:r w:rsidR="00807CF7">
        <w:rPr>
          <w:rFonts w:asciiTheme="majorHAnsi" w:eastAsia="Times New Roman" w:hAnsiTheme="majorHAnsi" w:cs="Calibri"/>
          <w:b/>
          <w:bCs/>
          <w:sz w:val="24"/>
          <w:szCs w:val="24"/>
          <w:highlight w:val="yellow"/>
          <w:u w:val="single"/>
        </w:rPr>
        <w:t>.</w:t>
      </w:r>
      <w:r w:rsidRPr="00807CF7">
        <w:rPr>
          <w:rFonts w:asciiTheme="majorHAnsi" w:eastAsia="Times New Roman" w:hAnsiTheme="majorHAnsi" w:cs="Calibri"/>
          <w:b/>
          <w:bCs/>
          <w:sz w:val="24"/>
          <w:szCs w:val="24"/>
          <w:highlight w:val="yellow"/>
          <w:u w:val="single"/>
        </w:rPr>
        <w:t>)</w:t>
      </w:r>
    </w:p>
    <w:p w:rsidR="00CB7947" w:rsidRPr="00807CF7" w:rsidRDefault="00CB7947" w:rsidP="00B95C0D">
      <w:pPr>
        <w:spacing w:after="0" w:line="240" w:lineRule="auto"/>
        <w:rPr>
          <w:rFonts w:asciiTheme="majorHAnsi" w:eastAsia="Times New Roman" w:hAnsiTheme="majorHAnsi" w:cs="Calibri"/>
          <w:sz w:val="24"/>
          <w:szCs w:val="24"/>
        </w:rPr>
      </w:pPr>
      <w:r w:rsidRPr="00807CF7">
        <w:rPr>
          <w:rFonts w:asciiTheme="majorHAnsi" w:eastAsia="Times New Roman" w:hAnsiTheme="majorHAnsi" w:cs="Calibri"/>
          <w:sz w:val="24"/>
          <w:szCs w:val="24"/>
        </w:rPr>
        <w:t xml:space="preserve">After breakfast, </w:t>
      </w:r>
      <w:r w:rsidR="00807CF7">
        <w:rPr>
          <w:rFonts w:asciiTheme="majorHAnsi" w:eastAsia="Times New Roman" w:hAnsiTheme="majorHAnsi" w:cs="Calibri"/>
          <w:sz w:val="24"/>
          <w:szCs w:val="24"/>
        </w:rPr>
        <w:t xml:space="preserve">Checkout and </w:t>
      </w:r>
      <w:r w:rsidRPr="00807CF7">
        <w:rPr>
          <w:rFonts w:asciiTheme="majorHAnsi" w:eastAsia="Times New Roman" w:hAnsiTheme="majorHAnsi" w:cs="Calibri"/>
          <w:sz w:val="24"/>
          <w:szCs w:val="24"/>
        </w:rPr>
        <w:t>Proceed to Gwalior Airport/Railway Station for your onward journey.</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222222"/>
          <w:sz w:val="24"/>
          <w:szCs w:val="24"/>
        </w:rPr>
        <w:t>Departure</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222222"/>
          <w:sz w:val="24"/>
          <w:szCs w:val="24"/>
        </w:rPr>
        <w:t>Tour End</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222222"/>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rPr>
        <w:t>Rates Valid Till 31st March 202</w:t>
      </w:r>
      <w:r w:rsidR="00AA6D96">
        <w:rPr>
          <w:rFonts w:asciiTheme="majorHAnsi" w:eastAsia="Times New Roman" w:hAnsiTheme="majorHAnsi" w:cs="Calibri"/>
          <w:b/>
          <w:bCs/>
          <w:color w:val="FF0000"/>
          <w:sz w:val="24"/>
          <w:szCs w:val="24"/>
        </w:rPr>
        <w:t>7</w:t>
      </w:r>
    </w:p>
    <w:p w:rsidR="00CB7947" w:rsidRDefault="00CB7947" w:rsidP="003F06F4">
      <w:pPr>
        <w:spacing w:after="0" w:line="253" w:lineRule="atLeast"/>
        <w:rPr>
          <w:rFonts w:asciiTheme="majorHAnsi" w:eastAsia="Times New Roman" w:hAnsiTheme="majorHAnsi" w:cs="Calibri"/>
          <w:b/>
          <w:bCs/>
          <w:color w:val="222222"/>
          <w:sz w:val="24"/>
          <w:szCs w:val="24"/>
        </w:rPr>
      </w:pPr>
      <w:r w:rsidRPr="00807CF7">
        <w:rPr>
          <w:rFonts w:asciiTheme="majorHAnsi" w:eastAsia="Times New Roman" w:hAnsiTheme="majorHAnsi" w:cs="Calibri"/>
          <w:b/>
          <w:bCs/>
          <w:color w:val="222222"/>
          <w:sz w:val="24"/>
          <w:szCs w:val="24"/>
        </w:rPr>
        <w:lastRenderedPageBreak/>
        <w:t>*Below rates are on per person on sharing basis (Net Net)</w:t>
      </w:r>
    </w:p>
    <w:p w:rsidR="003F06F4" w:rsidRPr="00807CF7" w:rsidRDefault="003F06F4" w:rsidP="003F06F4">
      <w:pPr>
        <w:spacing w:after="0" w:line="253" w:lineRule="atLeast"/>
        <w:rPr>
          <w:rFonts w:asciiTheme="majorHAnsi" w:eastAsia="Times New Roman" w:hAnsiTheme="majorHAnsi" w:cs="Calibri"/>
          <w:color w:val="222222"/>
          <w:sz w:val="24"/>
          <w:szCs w:val="24"/>
        </w:rPr>
      </w:pPr>
    </w:p>
    <w:tbl>
      <w:tblPr>
        <w:tblW w:w="9498" w:type="dxa"/>
        <w:tblInd w:w="420" w:type="dxa"/>
        <w:tblCellMar>
          <w:left w:w="0" w:type="dxa"/>
          <w:right w:w="0" w:type="dxa"/>
        </w:tblCellMar>
        <w:tblLook w:val="04A0"/>
      </w:tblPr>
      <w:tblGrid>
        <w:gridCol w:w="75"/>
        <w:gridCol w:w="2313"/>
        <w:gridCol w:w="1710"/>
        <w:gridCol w:w="1530"/>
        <w:gridCol w:w="1530"/>
        <w:gridCol w:w="1530"/>
        <w:gridCol w:w="810"/>
      </w:tblGrid>
      <w:tr w:rsidR="00B95C0D" w:rsidRPr="00807CF7" w:rsidTr="003F06F4">
        <w:trPr>
          <w:trHeight w:val="770"/>
        </w:trPr>
        <w:tc>
          <w:tcPr>
            <w:tcW w:w="23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VEHICLE USED</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PER PERSON RATE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44AC8" w:rsidRDefault="00B95C0D" w:rsidP="003F06F4">
            <w:pPr>
              <w:spacing w:after="0"/>
              <w:rPr>
                <w:rFonts w:asciiTheme="majorHAnsi" w:hAnsiTheme="majorHAnsi"/>
                <w:b/>
                <w:bCs/>
                <w:color w:val="FF0000"/>
                <w:sz w:val="24"/>
                <w:szCs w:val="24"/>
              </w:rPr>
            </w:pPr>
            <w:r w:rsidRPr="00807CF7">
              <w:rPr>
                <w:rFonts w:asciiTheme="majorHAnsi" w:hAnsiTheme="majorHAnsi"/>
                <w:b/>
                <w:bCs/>
                <w:color w:val="FF0000"/>
                <w:sz w:val="24"/>
                <w:szCs w:val="24"/>
              </w:rPr>
              <w:t>Tourist Package CP</w:t>
            </w:r>
          </w:p>
          <w:p w:rsidR="00352DEE" w:rsidRPr="00550AF5" w:rsidRDefault="00352DEE" w:rsidP="00AA6D96">
            <w:pPr>
              <w:spacing w:after="0"/>
              <w:rPr>
                <w:rFonts w:asciiTheme="majorHAnsi" w:hAnsiTheme="majorHAnsi"/>
                <w:b/>
                <w:bCs/>
                <w:color w:val="FF0000"/>
                <w:sz w:val="24"/>
                <w:szCs w:val="24"/>
              </w:rPr>
            </w:pP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44AC8" w:rsidRDefault="00B95C0D" w:rsidP="003F06F4">
            <w:pPr>
              <w:spacing w:after="0"/>
              <w:rPr>
                <w:rFonts w:asciiTheme="majorHAnsi" w:hAnsiTheme="majorHAnsi"/>
                <w:b/>
                <w:bCs/>
                <w:color w:val="FF0000"/>
                <w:sz w:val="24"/>
                <w:szCs w:val="24"/>
              </w:rPr>
            </w:pPr>
            <w:r w:rsidRPr="00807CF7">
              <w:rPr>
                <w:rFonts w:asciiTheme="majorHAnsi" w:hAnsiTheme="majorHAnsi"/>
                <w:b/>
                <w:bCs/>
                <w:color w:val="FF0000"/>
                <w:sz w:val="24"/>
                <w:szCs w:val="24"/>
              </w:rPr>
              <w:t>Value Package CP</w:t>
            </w:r>
          </w:p>
          <w:p w:rsidR="00352DEE" w:rsidRPr="00550AF5" w:rsidRDefault="00352DEE" w:rsidP="00AA6D96">
            <w:pPr>
              <w:spacing w:after="0"/>
              <w:rPr>
                <w:rFonts w:asciiTheme="majorHAnsi" w:hAnsiTheme="majorHAnsi"/>
                <w:b/>
                <w:bCs/>
                <w:color w:val="FF0000"/>
                <w:sz w:val="24"/>
                <w:szCs w:val="24"/>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AC8" w:rsidRDefault="00B95C0D" w:rsidP="003F06F4">
            <w:pPr>
              <w:spacing w:after="0"/>
              <w:rPr>
                <w:rFonts w:asciiTheme="majorHAnsi" w:hAnsiTheme="majorHAnsi"/>
                <w:b/>
                <w:bCs/>
                <w:color w:val="FF0000"/>
                <w:sz w:val="24"/>
                <w:szCs w:val="24"/>
              </w:rPr>
            </w:pPr>
            <w:r w:rsidRPr="00807CF7">
              <w:rPr>
                <w:rFonts w:asciiTheme="majorHAnsi" w:hAnsiTheme="majorHAnsi"/>
                <w:b/>
                <w:bCs/>
                <w:color w:val="FF0000"/>
                <w:sz w:val="24"/>
                <w:szCs w:val="24"/>
              </w:rPr>
              <w:t>Comfort Package CP</w:t>
            </w:r>
          </w:p>
          <w:p w:rsidR="00352DEE" w:rsidRPr="00550AF5" w:rsidRDefault="00352DEE" w:rsidP="001D2D56">
            <w:pPr>
              <w:spacing w:after="0"/>
              <w:rPr>
                <w:rFonts w:asciiTheme="majorHAnsi" w:hAnsiTheme="majorHAnsi"/>
                <w:b/>
                <w:bCs/>
                <w:color w:val="FF0000"/>
                <w:sz w:val="24"/>
                <w:szCs w:val="24"/>
              </w:rPr>
            </w:pPr>
          </w:p>
        </w:tc>
        <w:tc>
          <w:tcPr>
            <w:tcW w:w="810" w:type="dxa"/>
            <w:tcBorders>
              <w:top w:val="nil"/>
              <w:left w:val="nil"/>
              <w:bottom w:val="nil"/>
              <w:right w:val="nil"/>
            </w:tcBorders>
            <w:vAlign w:val="center"/>
            <w:hideMark/>
          </w:tcPr>
          <w:p w:rsidR="00B95C0D" w:rsidRPr="00807CF7" w:rsidRDefault="00B95C0D"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44AC8"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AC8" w:rsidRPr="00807CF7" w:rsidRDefault="00344AC8" w:rsidP="00AA6D96">
            <w:pPr>
              <w:spacing w:after="0"/>
              <w:rPr>
                <w:rFonts w:asciiTheme="majorHAnsi" w:hAnsiTheme="majorHAnsi"/>
                <w:sz w:val="24"/>
                <w:szCs w:val="24"/>
              </w:rPr>
            </w:pPr>
            <w:r w:rsidRPr="00807CF7">
              <w:rPr>
                <w:rFonts w:asciiTheme="majorHAnsi" w:hAnsiTheme="majorHAnsi"/>
                <w:sz w:val="24"/>
                <w:szCs w:val="24"/>
              </w:rPr>
              <w:t>SEDAN</w:t>
            </w:r>
            <w:r w:rsidR="00352DEE">
              <w:rPr>
                <w:rFonts w:asciiTheme="majorHAnsi" w:hAnsiTheme="majorHAnsi"/>
                <w:sz w:val="24"/>
                <w:szCs w:val="24"/>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9D42C8" w:rsidRDefault="00344AC8" w:rsidP="003F06F4">
            <w:pPr>
              <w:spacing w:after="0"/>
              <w:rPr>
                <w:rFonts w:asciiTheme="majorHAnsi" w:hAnsiTheme="majorHAnsi"/>
              </w:rPr>
            </w:pPr>
            <w:r w:rsidRPr="009D42C8">
              <w:rPr>
                <w:rFonts w:asciiTheme="majorHAnsi" w:hAnsiTheme="majorHAnsi"/>
              </w:rPr>
              <w:t>2 PAX</w:t>
            </w:r>
            <w:r>
              <w:rPr>
                <w:rFonts w:asciiTheme="majorHAnsi" w:hAnsiTheme="majorHAnsi"/>
              </w:rPr>
              <w:t xml:space="preserve">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58</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8</w:t>
            </w:r>
            <w:r>
              <w:rPr>
                <w:rFonts w:asciiTheme="majorHAnsi" w:hAnsiTheme="majorHAnsi"/>
                <w:sz w:val="24"/>
                <w:szCs w:val="24"/>
              </w:rPr>
              <w:t>900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3</w:t>
            </w:r>
            <w:r w:rsidR="001D2D56">
              <w:rPr>
                <w:rFonts w:asciiTheme="majorHAnsi" w:hAnsiTheme="majorHAnsi"/>
                <w:sz w:val="24"/>
                <w:szCs w:val="24"/>
              </w:rPr>
              <w:t>21</w:t>
            </w:r>
            <w:r>
              <w:rPr>
                <w:rFonts w:asciiTheme="majorHAnsi" w:hAnsiTheme="majorHAnsi"/>
                <w:sz w:val="24"/>
                <w:szCs w:val="24"/>
              </w:rPr>
              <w:t>00</w:t>
            </w:r>
          </w:p>
        </w:tc>
        <w:tc>
          <w:tcPr>
            <w:tcW w:w="810" w:type="dxa"/>
            <w:tcBorders>
              <w:top w:val="nil"/>
              <w:left w:val="nil"/>
              <w:bottom w:val="nil"/>
              <w:right w:val="nil"/>
            </w:tcBorders>
            <w:vAlign w:val="center"/>
            <w:hideMark/>
          </w:tcPr>
          <w:p w:rsidR="00352DEE" w:rsidRPr="00807CF7" w:rsidRDefault="00344AC8"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52DEE"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DEE" w:rsidRPr="00807CF7" w:rsidRDefault="00352DEE" w:rsidP="00AA6D96">
            <w:pPr>
              <w:spacing w:after="0"/>
              <w:rPr>
                <w:rFonts w:asciiTheme="majorHAnsi" w:hAnsiTheme="majorHAnsi"/>
                <w:sz w:val="24"/>
                <w:szCs w:val="24"/>
              </w:rPr>
            </w:pPr>
            <w:r>
              <w:rPr>
                <w:rFonts w:asciiTheme="majorHAnsi" w:hAnsiTheme="majorHAnsi"/>
                <w:sz w:val="24"/>
                <w:szCs w:val="24"/>
              </w:rPr>
              <w:t xml:space="preserve">ERTIGA/SIMILAR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52DEE" w:rsidRPr="009D42C8" w:rsidRDefault="00352DEE" w:rsidP="003F06F4">
            <w:pPr>
              <w:spacing w:after="0"/>
              <w:rPr>
                <w:rFonts w:asciiTheme="majorHAnsi" w:hAnsiTheme="majorHAnsi"/>
              </w:rPr>
            </w:pPr>
            <w:r>
              <w:rPr>
                <w:rFonts w:asciiTheme="majorHAnsi" w:hAnsiTheme="majorHAnsi"/>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52DEE"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26</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52DEE" w:rsidRDefault="00352DEE" w:rsidP="001D2D56">
            <w:pPr>
              <w:spacing w:after="0"/>
              <w:rPr>
                <w:rFonts w:asciiTheme="majorHAnsi" w:hAnsiTheme="majorHAnsi"/>
                <w:sz w:val="24"/>
                <w:szCs w:val="24"/>
              </w:rPr>
            </w:pPr>
            <w:r>
              <w:rPr>
                <w:rFonts w:asciiTheme="majorHAnsi" w:hAnsiTheme="majorHAnsi"/>
                <w:sz w:val="24"/>
                <w:szCs w:val="24"/>
              </w:rPr>
              <w:t>25</w:t>
            </w:r>
            <w:r w:rsidR="001D2D56">
              <w:rPr>
                <w:rFonts w:asciiTheme="majorHAnsi" w:hAnsiTheme="majorHAnsi"/>
                <w:sz w:val="24"/>
                <w:szCs w:val="24"/>
              </w:rPr>
              <w:t>8</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52DEE" w:rsidRDefault="001D2D56" w:rsidP="001D2D56">
            <w:pPr>
              <w:spacing w:after="0"/>
              <w:rPr>
                <w:rFonts w:asciiTheme="majorHAnsi" w:hAnsiTheme="majorHAnsi"/>
                <w:sz w:val="24"/>
                <w:szCs w:val="24"/>
              </w:rPr>
            </w:pPr>
            <w:r>
              <w:rPr>
                <w:rFonts w:asciiTheme="majorHAnsi" w:hAnsiTheme="majorHAnsi"/>
                <w:sz w:val="24"/>
                <w:szCs w:val="24"/>
              </w:rPr>
              <w:t>289</w:t>
            </w:r>
            <w:r w:rsidR="00352DEE">
              <w:rPr>
                <w:rFonts w:asciiTheme="majorHAnsi" w:hAnsiTheme="majorHAnsi"/>
                <w:sz w:val="24"/>
                <w:szCs w:val="24"/>
              </w:rPr>
              <w:t>00</w:t>
            </w:r>
          </w:p>
        </w:tc>
        <w:tc>
          <w:tcPr>
            <w:tcW w:w="810" w:type="dxa"/>
            <w:tcBorders>
              <w:top w:val="nil"/>
              <w:left w:val="nil"/>
              <w:bottom w:val="nil"/>
              <w:right w:val="nil"/>
            </w:tcBorders>
            <w:vAlign w:val="center"/>
            <w:hideMark/>
          </w:tcPr>
          <w:p w:rsidR="00352DEE" w:rsidRPr="00807CF7" w:rsidRDefault="00352DEE" w:rsidP="003F06F4">
            <w:pPr>
              <w:spacing w:after="0" w:line="253" w:lineRule="atLeast"/>
              <w:rPr>
                <w:rFonts w:asciiTheme="majorHAnsi" w:eastAsia="Times New Roman" w:hAnsiTheme="majorHAnsi" w:cs="Calibri"/>
                <w:color w:val="222222"/>
                <w:sz w:val="24"/>
                <w:szCs w:val="24"/>
              </w:rPr>
            </w:pPr>
          </w:p>
        </w:tc>
      </w:tr>
      <w:tr w:rsidR="00344AC8"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AC8" w:rsidRPr="00807CF7" w:rsidRDefault="00344AC8" w:rsidP="00AA6D96">
            <w:pPr>
              <w:spacing w:after="0"/>
              <w:rPr>
                <w:rFonts w:asciiTheme="majorHAnsi" w:hAnsiTheme="majorHAnsi"/>
                <w:sz w:val="24"/>
                <w:szCs w:val="24"/>
              </w:rPr>
            </w:pPr>
            <w:r w:rsidRPr="00807CF7">
              <w:rPr>
                <w:rFonts w:asciiTheme="majorHAnsi" w:hAnsiTheme="majorHAnsi"/>
                <w:sz w:val="24"/>
                <w:szCs w:val="24"/>
              </w:rPr>
              <w:t>CRYSTA</w:t>
            </w:r>
            <w:r w:rsidR="00352DEE">
              <w:rPr>
                <w:rFonts w:asciiTheme="majorHAnsi" w:hAnsiTheme="majorHAnsi"/>
                <w:sz w:val="24"/>
                <w:szCs w:val="24"/>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9D42C8" w:rsidRDefault="00344AC8" w:rsidP="003F06F4">
            <w:pPr>
              <w:spacing w:after="0"/>
              <w:rPr>
                <w:rFonts w:asciiTheme="majorHAnsi" w:hAnsiTheme="majorHAnsi"/>
              </w:rPr>
            </w:pPr>
            <w:r w:rsidRPr="009D42C8">
              <w:rPr>
                <w:rFonts w:asciiTheme="majorHAnsi" w:hAnsiTheme="majorHAnsi"/>
              </w:rPr>
              <w:t>4 PAX</w:t>
            </w:r>
            <w:r>
              <w:rPr>
                <w:rFonts w:asciiTheme="majorHAnsi" w:hAnsiTheme="majorHAnsi"/>
              </w:rPr>
              <w:t xml:space="preserve">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 xml:space="preserve"> 2</w:t>
            </w:r>
            <w:r w:rsidR="001D2D56">
              <w:rPr>
                <w:rFonts w:asciiTheme="majorHAnsi" w:hAnsiTheme="majorHAnsi"/>
                <w:sz w:val="24"/>
                <w:szCs w:val="24"/>
              </w:rPr>
              <w:t>42</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73</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3</w:t>
            </w:r>
            <w:r w:rsidR="001D2D56">
              <w:rPr>
                <w:rFonts w:asciiTheme="majorHAnsi" w:hAnsiTheme="majorHAnsi"/>
                <w:sz w:val="24"/>
                <w:szCs w:val="24"/>
              </w:rPr>
              <w:t>05</w:t>
            </w:r>
            <w:r>
              <w:rPr>
                <w:rFonts w:asciiTheme="majorHAnsi" w:hAnsiTheme="majorHAnsi"/>
                <w:sz w:val="24"/>
                <w:szCs w:val="24"/>
              </w:rPr>
              <w:t>00</w:t>
            </w:r>
          </w:p>
        </w:tc>
        <w:tc>
          <w:tcPr>
            <w:tcW w:w="810" w:type="dxa"/>
            <w:tcBorders>
              <w:top w:val="nil"/>
              <w:left w:val="nil"/>
              <w:bottom w:val="nil"/>
              <w:right w:val="nil"/>
            </w:tcBorders>
            <w:vAlign w:val="center"/>
            <w:hideMark/>
          </w:tcPr>
          <w:p w:rsidR="00344AC8" w:rsidRPr="00807CF7" w:rsidRDefault="00344AC8"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44AC8"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AC8" w:rsidRPr="00807CF7" w:rsidRDefault="00344AC8" w:rsidP="00AA6D96">
            <w:pPr>
              <w:spacing w:after="0"/>
              <w:rPr>
                <w:rFonts w:asciiTheme="majorHAnsi" w:hAnsiTheme="majorHAnsi"/>
                <w:sz w:val="24"/>
                <w:szCs w:val="24"/>
              </w:rPr>
            </w:pPr>
            <w:r w:rsidRPr="00807CF7">
              <w:rPr>
                <w:rFonts w:asciiTheme="majorHAnsi" w:hAnsiTheme="majorHAnsi"/>
                <w:sz w:val="24"/>
                <w:szCs w:val="24"/>
              </w:rPr>
              <w:t>CRYSTA</w:t>
            </w:r>
            <w:r w:rsidR="00352DEE">
              <w:rPr>
                <w:rFonts w:asciiTheme="majorHAnsi" w:hAnsiTheme="majorHAnsi"/>
                <w:sz w:val="24"/>
                <w:szCs w:val="24"/>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9D42C8" w:rsidRDefault="00344AC8" w:rsidP="003F06F4">
            <w:pPr>
              <w:spacing w:after="0"/>
              <w:rPr>
                <w:rFonts w:asciiTheme="majorHAnsi" w:hAnsiTheme="majorHAnsi"/>
              </w:rPr>
            </w:pPr>
            <w:r w:rsidRPr="009D42C8">
              <w:rPr>
                <w:rFonts w:asciiTheme="majorHAnsi" w:hAnsiTheme="majorHAnsi"/>
              </w:rPr>
              <w:t>6 PAX</w:t>
            </w:r>
            <w:r>
              <w:rPr>
                <w:rFonts w:asciiTheme="majorHAnsi" w:hAnsiTheme="majorHAnsi"/>
              </w:rPr>
              <w:t xml:space="preserve">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21</w:t>
            </w:r>
            <w:r w:rsidR="001D2D56">
              <w:rPr>
                <w:rFonts w:asciiTheme="majorHAnsi" w:hAnsiTheme="majorHAnsi"/>
                <w:sz w:val="24"/>
                <w:szCs w:val="24"/>
              </w:rPr>
              <w:t>0</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420</w:t>
            </w:r>
            <w:r>
              <w:rPr>
                <w:rFonts w:asciiTheme="majorHAnsi" w:hAnsiTheme="majorHAnsi"/>
                <w:sz w:val="24"/>
                <w:szCs w:val="24"/>
              </w:rPr>
              <w:t>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807CF7" w:rsidRDefault="001D2D56" w:rsidP="003F06F4">
            <w:pPr>
              <w:spacing w:after="0"/>
              <w:rPr>
                <w:rFonts w:asciiTheme="majorHAnsi" w:hAnsiTheme="majorHAnsi"/>
                <w:sz w:val="24"/>
                <w:szCs w:val="24"/>
              </w:rPr>
            </w:pPr>
            <w:r>
              <w:rPr>
                <w:rFonts w:asciiTheme="majorHAnsi" w:hAnsiTheme="majorHAnsi"/>
                <w:sz w:val="24"/>
                <w:szCs w:val="24"/>
              </w:rPr>
              <w:t>273</w:t>
            </w:r>
            <w:r w:rsidR="00352DEE">
              <w:rPr>
                <w:rFonts w:asciiTheme="majorHAnsi" w:hAnsiTheme="majorHAnsi"/>
                <w:sz w:val="24"/>
                <w:szCs w:val="24"/>
              </w:rPr>
              <w:t>00</w:t>
            </w:r>
          </w:p>
        </w:tc>
        <w:tc>
          <w:tcPr>
            <w:tcW w:w="810" w:type="dxa"/>
            <w:tcBorders>
              <w:top w:val="nil"/>
              <w:left w:val="nil"/>
              <w:bottom w:val="nil"/>
              <w:right w:val="nil"/>
            </w:tcBorders>
            <w:vAlign w:val="center"/>
            <w:hideMark/>
          </w:tcPr>
          <w:p w:rsidR="00344AC8" w:rsidRPr="00807CF7" w:rsidRDefault="00344AC8"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44AC8"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AC8" w:rsidRPr="00807CF7" w:rsidRDefault="00344AC8" w:rsidP="00AA6D96">
            <w:pPr>
              <w:spacing w:after="0"/>
              <w:rPr>
                <w:rFonts w:asciiTheme="majorHAnsi" w:hAnsiTheme="majorHAnsi"/>
                <w:sz w:val="24"/>
                <w:szCs w:val="24"/>
              </w:rPr>
            </w:pPr>
            <w:r w:rsidRPr="00807CF7">
              <w:rPr>
                <w:rFonts w:asciiTheme="majorHAnsi" w:hAnsiTheme="majorHAnsi"/>
                <w:sz w:val="24"/>
                <w:szCs w:val="24"/>
              </w:rPr>
              <w:t>TEMPO TRAVELLER</w:t>
            </w:r>
            <w:r w:rsidR="00352DEE">
              <w:rPr>
                <w:rFonts w:asciiTheme="majorHAnsi" w:hAnsiTheme="majorHAnsi"/>
                <w:sz w:val="24"/>
                <w:szCs w:val="24"/>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9D42C8" w:rsidRDefault="00344AC8" w:rsidP="003F06F4">
            <w:pPr>
              <w:spacing w:after="0"/>
              <w:rPr>
                <w:rFonts w:asciiTheme="majorHAnsi" w:hAnsiTheme="majorHAnsi"/>
              </w:rPr>
            </w:pPr>
            <w:r w:rsidRPr="009D42C8">
              <w:rPr>
                <w:rFonts w:asciiTheme="majorHAnsi" w:hAnsiTheme="majorHAnsi"/>
              </w:rPr>
              <w:t>8 PAX</w:t>
            </w:r>
            <w:r w:rsidR="00550AF5">
              <w:rPr>
                <w:rFonts w:asciiTheme="majorHAnsi" w:hAnsiTheme="majorHAnsi"/>
              </w:rPr>
              <w:t xml:space="preserve">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16</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352DEE" w:rsidP="001D2D56">
            <w:pPr>
              <w:spacing w:after="0"/>
              <w:rPr>
                <w:rFonts w:asciiTheme="majorHAnsi" w:hAnsiTheme="majorHAnsi"/>
                <w:sz w:val="24"/>
                <w:szCs w:val="24"/>
              </w:rPr>
            </w:pPr>
            <w:r>
              <w:rPr>
                <w:rFonts w:asciiTheme="majorHAnsi" w:hAnsiTheme="majorHAnsi"/>
                <w:sz w:val="24"/>
                <w:szCs w:val="24"/>
              </w:rPr>
              <w:t>2</w:t>
            </w:r>
            <w:r w:rsidR="001D2D56">
              <w:rPr>
                <w:rFonts w:asciiTheme="majorHAnsi" w:hAnsiTheme="majorHAnsi"/>
                <w:sz w:val="24"/>
                <w:szCs w:val="24"/>
              </w:rPr>
              <w:t>47</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807CF7" w:rsidRDefault="001D2D56" w:rsidP="003F06F4">
            <w:pPr>
              <w:spacing w:after="0"/>
              <w:rPr>
                <w:rFonts w:asciiTheme="majorHAnsi" w:hAnsiTheme="majorHAnsi"/>
                <w:sz w:val="24"/>
                <w:szCs w:val="24"/>
              </w:rPr>
            </w:pPr>
            <w:r>
              <w:rPr>
                <w:rFonts w:asciiTheme="majorHAnsi" w:hAnsiTheme="majorHAnsi"/>
                <w:sz w:val="24"/>
                <w:szCs w:val="24"/>
              </w:rPr>
              <w:t>279</w:t>
            </w:r>
            <w:bookmarkStart w:id="0" w:name="_GoBack"/>
            <w:bookmarkEnd w:id="0"/>
            <w:r w:rsidR="00352DEE">
              <w:rPr>
                <w:rFonts w:asciiTheme="majorHAnsi" w:hAnsiTheme="majorHAnsi"/>
                <w:sz w:val="24"/>
                <w:szCs w:val="24"/>
              </w:rPr>
              <w:t>00</w:t>
            </w:r>
          </w:p>
        </w:tc>
        <w:tc>
          <w:tcPr>
            <w:tcW w:w="810" w:type="dxa"/>
            <w:tcBorders>
              <w:top w:val="nil"/>
              <w:left w:val="nil"/>
              <w:bottom w:val="nil"/>
              <w:right w:val="nil"/>
            </w:tcBorders>
            <w:vAlign w:val="center"/>
            <w:hideMark/>
          </w:tcPr>
          <w:p w:rsidR="00344AC8" w:rsidRPr="00807CF7" w:rsidRDefault="00344AC8"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44AC8" w:rsidRPr="00807CF7" w:rsidTr="003F06F4">
        <w:trPr>
          <w:trHeight w:val="255"/>
        </w:trPr>
        <w:tc>
          <w:tcPr>
            <w:tcW w:w="2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4AC8" w:rsidRPr="00807CF7" w:rsidRDefault="00344AC8" w:rsidP="003F06F4">
            <w:pPr>
              <w:spacing w:after="0"/>
              <w:rPr>
                <w:rFonts w:asciiTheme="majorHAnsi" w:hAnsiTheme="majorHAnsi"/>
                <w:sz w:val="24"/>
                <w:szCs w:val="24"/>
              </w:rPr>
            </w:pPr>
            <w:r w:rsidRPr="00807CF7">
              <w:rPr>
                <w:rFonts w:asciiTheme="majorHAnsi" w:hAnsiTheme="majorHAnsi"/>
                <w:sz w:val="24"/>
                <w:szCs w:val="24"/>
              </w:rPr>
              <w:t>EXTRA PERSON</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9D42C8" w:rsidRDefault="00344AC8" w:rsidP="003F06F4">
            <w:pPr>
              <w:spacing w:after="0"/>
              <w:rPr>
                <w:rFonts w:asciiTheme="majorHAnsi" w:hAnsiTheme="majorHAnsi"/>
              </w:rPr>
            </w:pPr>
            <w:r w:rsidRPr="009D42C8">
              <w:rPr>
                <w:rFonts w:asciiTheme="majorHAnsi" w:hAnsiTheme="majorHAnsi"/>
              </w:rPr>
              <w:t>ABOVE 5 YRS</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1D2D56" w:rsidP="003F06F4">
            <w:pPr>
              <w:spacing w:after="0"/>
              <w:rPr>
                <w:rFonts w:asciiTheme="majorHAnsi" w:hAnsiTheme="majorHAnsi"/>
                <w:sz w:val="24"/>
                <w:szCs w:val="24"/>
              </w:rPr>
            </w:pPr>
            <w:r>
              <w:rPr>
                <w:rFonts w:asciiTheme="majorHAnsi" w:hAnsiTheme="majorHAnsi"/>
                <w:sz w:val="24"/>
                <w:szCs w:val="24"/>
              </w:rPr>
              <w:t>51</w:t>
            </w:r>
            <w:r w:rsidR="00352DEE">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44AC8" w:rsidRPr="00807CF7" w:rsidRDefault="001D2D56" w:rsidP="003F06F4">
            <w:pPr>
              <w:spacing w:after="0"/>
              <w:rPr>
                <w:rFonts w:asciiTheme="majorHAnsi" w:hAnsiTheme="majorHAnsi"/>
                <w:sz w:val="24"/>
                <w:szCs w:val="24"/>
              </w:rPr>
            </w:pPr>
            <w:r>
              <w:rPr>
                <w:rFonts w:asciiTheme="majorHAnsi" w:hAnsiTheme="majorHAnsi"/>
                <w:sz w:val="24"/>
                <w:szCs w:val="24"/>
              </w:rPr>
              <w:t>58</w:t>
            </w:r>
            <w:r w:rsidR="00352DEE">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44AC8" w:rsidRPr="00807CF7" w:rsidRDefault="001D2D56" w:rsidP="003F06F4">
            <w:pPr>
              <w:spacing w:after="0"/>
              <w:rPr>
                <w:rFonts w:asciiTheme="majorHAnsi" w:hAnsiTheme="majorHAnsi"/>
                <w:sz w:val="24"/>
                <w:szCs w:val="24"/>
              </w:rPr>
            </w:pPr>
            <w:r>
              <w:rPr>
                <w:rFonts w:asciiTheme="majorHAnsi" w:hAnsiTheme="majorHAnsi"/>
                <w:sz w:val="24"/>
                <w:szCs w:val="24"/>
              </w:rPr>
              <w:t>81</w:t>
            </w:r>
            <w:r w:rsidR="00352DEE">
              <w:rPr>
                <w:rFonts w:asciiTheme="majorHAnsi" w:hAnsiTheme="majorHAnsi"/>
                <w:sz w:val="24"/>
                <w:szCs w:val="24"/>
              </w:rPr>
              <w:t>00</w:t>
            </w:r>
          </w:p>
        </w:tc>
        <w:tc>
          <w:tcPr>
            <w:tcW w:w="810" w:type="dxa"/>
            <w:tcBorders>
              <w:top w:val="nil"/>
              <w:left w:val="nil"/>
              <w:bottom w:val="nil"/>
              <w:right w:val="nil"/>
            </w:tcBorders>
            <w:vAlign w:val="center"/>
            <w:hideMark/>
          </w:tcPr>
          <w:p w:rsidR="00344AC8" w:rsidRPr="00807CF7" w:rsidRDefault="00344AC8"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CB7947" w:rsidRPr="00807CF7" w:rsidTr="00B95C0D">
        <w:tc>
          <w:tcPr>
            <w:tcW w:w="75" w:type="dxa"/>
            <w:tcBorders>
              <w:top w:val="nil"/>
              <w:left w:val="nil"/>
              <w:bottom w:val="nil"/>
              <w:right w:val="nil"/>
            </w:tcBorders>
            <w:vAlign w:val="center"/>
            <w:hideMark/>
          </w:tcPr>
          <w:p w:rsidR="00CB7947" w:rsidRPr="00807CF7" w:rsidRDefault="00CB7947"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c>
          <w:tcPr>
            <w:tcW w:w="9423" w:type="dxa"/>
            <w:gridSpan w:val="6"/>
            <w:tcBorders>
              <w:top w:val="nil"/>
              <w:left w:val="nil"/>
              <w:bottom w:val="nil"/>
              <w:right w:val="nil"/>
            </w:tcBorders>
            <w:tcMar>
              <w:top w:w="15" w:type="dxa"/>
              <w:left w:w="15" w:type="dxa"/>
              <w:bottom w:w="15" w:type="dxa"/>
              <w:right w:w="15" w:type="dxa"/>
            </w:tcMar>
            <w:vAlign w:val="center"/>
            <w:hideMark/>
          </w:tcPr>
          <w:p w:rsidR="00CB7947" w:rsidRPr="00807CF7" w:rsidRDefault="00CB7947"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 </w:t>
            </w:r>
          </w:p>
          <w:p w:rsidR="00CB7947" w:rsidRPr="00807CF7" w:rsidRDefault="00CB7947"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Hotels to be used or similar</w:t>
            </w:r>
          </w:p>
        </w:tc>
      </w:tr>
      <w:tr w:rsidR="00CB7947" w:rsidRPr="00807CF7" w:rsidTr="003F06F4">
        <w:tc>
          <w:tcPr>
            <w:tcW w:w="75"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2313"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1710"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c>
          <w:tcPr>
            <w:tcW w:w="810" w:type="dxa"/>
            <w:tcBorders>
              <w:top w:val="nil"/>
              <w:left w:val="nil"/>
              <w:bottom w:val="nil"/>
              <w:right w:val="nil"/>
            </w:tcBorders>
            <w:vAlign w:val="center"/>
            <w:hideMark/>
          </w:tcPr>
          <w:p w:rsidR="00CB7947" w:rsidRPr="00807CF7" w:rsidRDefault="00CB7947" w:rsidP="003F06F4">
            <w:pPr>
              <w:spacing w:after="0" w:line="240" w:lineRule="auto"/>
              <w:rPr>
                <w:rFonts w:asciiTheme="majorHAnsi" w:eastAsia="Times New Roman" w:hAnsiTheme="majorHAnsi" w:cs="Arial"/>
                <w:color w:val="222222"/>
                <w:sz w:val="24"/>
                <w:szCs w:val="24"/>
              </w:rPr>
            </w:pPr>
          </w:p>
        </w:tc>
      </w:tr>
    </w:tbl>
    <w:p w:rsidR="00CB7947" w:rsidRPr="00807CF7" w:rsidRDefault="00CB7947" w:rsidP="003F06F4">
      <w:pPr>
        <w:spacing w:after="0" w:line="240" w:lineRule="auto"/>
        <w:rPr>
          <w:rFonts w:asciiTheme="majorHAnsi" w:eastAsia="Times New Roman" w:hAnsiTheme="majorHAnsi" w:cs="Times New Roman"/>
          <w:vanish/>
          <w:sz w:val="24"/>
          <w:szCs w:val="24"/>
        </w:rPr>
      </w:pPr>
    </w:p>
    <w:tbl>
      <w:tblPr>
        <w:tblW w:w="4565" w:type="pct"/>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69"/>
        <w:gridCol w:w="2590"/>
        <w:gridCol w:w="2431"/>
        <w:gridCol w:w="2429"/>
      </w:tblGrid>
      <w:tr w:rsidR="00B95C0D" w:rsidRPr="00807CF7" w:rsidTr="001D2D56">
        <w:trPr>
          <w:tblCellSpacing w:w="0" w:type="dxa"/>
        </w:trPr>
        <w:tc>
          <w:tcPr>
            <w:tcW w:w="728"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City</w:t>
            </w:r>
          </w:p>
        </w:tc>
        <w:tc>
          <w:tcPr>
            <w:tcW w:w="1485"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Tourist Package</w:t>
            </w:r>
          </w:p>
        </w:tc>
        <w:tc>
          <w:tcPr>
            <w:tcW w:w="1394" w:type="pct"/>
            <w:tcBorders>
              <w:top w:val="outset" w:sz="8" w:space="0" w:color="DBE7EC"/>
              <w:left w:val="outset" w:sz="8" w:space="0" w:color="DBE7EC"/>
              <w:bottom w:val="outset" w:sz="8" w:space="0" w:color="DBE7EC"/>
              <w:right w:val="outset" w:sz="8" w:space="0" w:color="DBE7EC"/>
            </w:tcBorders>
            <w:shd w:val="clear" w:color="auto" w:fill="F7F7F7"/>
            <w:vAlign w:val="cente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Value Package</w:t>
            </w:r>
          </w:p>
        </w:tc>
        <w:tc>
          <w:tcPr>
            <w:tcW w:w="1393"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vAlign w:val="center"/>
            <w:hideMark/>
          </w:tcPr>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FF0000"/>
                <w:sz w:val="24"/>
                <w:szCs w:val="24"/>
              </w:rPr>
              <w:t>Comfort Package</w:t>
            </w:r>
          </w:p>
        </w:tc>
      </w:tr>
      <w:tr w:rsidR="00807CF7" w:rsidRPr="00807CF7" w:rsidTr="001D2D56">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Pr="00063695" w:rsidRDefault="00807CF7" w:rsidP="003F06F4">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bCs/>
                <w:sz w:val="24"/>
                <w:szCs w:val="24"/>
              </w:rPr>
              <w:t>Gwalior</w:t>
            </w:r>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Tansen</w:t>
            </w:r>
            <w:proofErr w:type="spellEnd"/>
            <w:r w:rsidRPr="00063695">
              <w:rPr>
                <w:rFonts w:asciiTheme="majorHAnsi" w:eastAsia="Times New Roman" w:hAnsiTheme="majorHAnsi" w:cs="Calibri"/>
                <w:sz w:val="24"/>
                <w:szCs w:val="24"/>
              </w:rPr>
              <w:t xml:space="preserve"> Residency</w:t>
            </w:r>
            <w:r w:rsidR="00697BD1">
              <w:rPr>
                <w:rFonts w:asciiTheme="majorHAnsi" w:eastAsia="Times New Roman" w:hAnsiTheme="majorHAnsi" w:cs="Calibri"/>
                <w:sz w:val="24"/>
                <w:szCs w:val="24"/>
              </w:rPr>
              <w:t>/Similar</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4" w:type="pct"/>
            <w:tcBorders>
              <w:top w:val="outset" w:sz="8" w:space="0" w:color="DBE7EC"/>
              <w:left w:val="outset" w:sz="8" w:space="0" w:color="DBE7EC"/>
              <w:bottom w:val="outset" w:sz="8" w:space="0" w:color="DBE7EC"/>
              <w:right w:val="outset" w:sz="8" w:space="0" w:color="DBE7EC"/>
            </w:tcBorders>
            <w:hideMark/>
          </w:tcPr>
          <w:p w:rsidR="00807CF7" w:rsidRDefault="00807CF7" w:rsidP="003F06F4">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 Inn</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3E7626" w:rsidP="003F06F4">
            <w:pPr>
              <w:spacing w:after="0" w:line="240" w:lineRule="auto"/>
              <w:rPr>
                <w:rFonts w:asciiTheme="majorHAnsi" w:eastAsia="Times New Roman" w:hAnsiTheme="majorHAnsi" w:cs="Calibri"/>
                <w:sz w:val="24"/>
                <w:szCs w:val="24"/>
              </w:rPr>
            </w:pPr>
            <w:proofErr w:type="spellStart"/>
            <w:r>
              <w:rPr>
                <w:rFonts w:asciiTheme="majorHAnsi" w:eastAsia="Times New Roman" w:hAnsiTheme="majorHAnsi" w:cs="Calibri"/>
                <w:sz w:val="24"/>
                <w:szCs w:val="24"/>
              </w:rPr>
              <w:t>Sayaji</w:t>
            </w:r>
            <w:proofErr w:type="spellEnd"/>
            <w:r>
              <w:rPr>
                <w:rFonts w:asciiTheme="majorHAnsi" w:eastAsia="Times New Roman" w:hAnsiTheme="majorHAnsi" w:cs="Calibri"/>
                <w:sz w:val="24"/>
                <w:szCs w:val="24"/>
              </w:rPr>
              <w:t xml:space="preserve"> Central Park</w:t>
            </w:r>
            <w:r w:rsidR="001F0732">
              <w:rPr>
                <w:rFonts w:asciiTheme="majorHAnsi" w:eastAsia="Times New Roman" w:hAnsiTheme="majorHAnsi" w:cs="Calibri"/>
                <w:sz w:val="24"/>
                <w:szCs w:val="24"/>
              </w:rPr>
              <w:t xml:space="preserve"> on CP</w:t>
            </w:r>
          </w:p>
          <w:p w:rsidR="00697BD1" w:rsidRPr="00063695" w:rsidRDefault="00697BD1" w:rsidP="00FD12B8">
            <w:pPr>
              <w:spacing w:after="0" w:line="240" w:lineRule="auto"/>
              <w:rPr>
                <w:rFonts w:asciiTheme="majorHAnsi" w:eastAsia="Times New Roman" w:hAnsiTheme="majorHAnsi" w:cs="Calibri"/>
                <w:sz w:val="24"/>
                <w:szCs w:val="24"/>
              </w:rPr>
            </w:pPr>
          </w:p>
        </w:tc>
      </w:tr>
      <w:tr w:rsidR="00807CF7" w:rsidRPr="00807CF7" w:rsidTr="001D2D56">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Pr="00063695" w:rsidRDefault="00807CF7" w:rsidP="00AA6D96">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Khajuraho</w:t>
            </w:r>
            <w:proofErr w:type="spellEnd"/>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Payal</w:t>
            </w:r>
            <w:proofErr w:type="spellEnd"/>
            <w:r w:rsidR="00697BD1">
              <w:rPr>
                <w:rFonts w:asciiTheme="majorHAnsi" w:eastAsia="Times New Roman" w:hAnsiTheme="majorHAnsi" w:cs="Calibri"/>
                <w:sz w:val="24"/>
                <w:szCs w:val="24"/>
              </w:rPr>
              <w:t>/Similar</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4" w:type="pct"/>
            <w:tcBorders>
              <w:top w:val="outset" w:sz="8" w:space="0" w:color="DBE7EC"/>
              <w:left w:val="outset" w:sz="8" w:space="0" w:color="DBE7EC"/>
              <w:bottom w:val="outset" w:sz="8" w:space="0" w:color="DBE7EC"/>
              <w:right w:val="outset" w:sz="8" w:space="0" w:color="DBE7EC"/>
            </w:tcBorders>
            <w:hideMark/>
          </w:tcPr>
          <w:p w:rsidR="00807CF7" w:rsidRDefault="00807CF7" w:rsidP="003F06F4">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807CF7" w:rsidP="003F06F4">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 xml:space="preserve">Radisson </w:t>
            </w:r>
            <w:proofErr w:type="spellStart"/>
            <w:r w:rsidRPr="00063695">
              <w:rPr>
                <w:rFonts w:asciiTheme="majorHAnsi" w:eastAsia="Times New Roman" w:hAnsiTheme="majorHAnsi" w:cs="Calibri"/>
                <w:sz w:val="24"/>
                <w:szCs w:val="24"/>
              </w:rPr>
              <w:t>Jass</w:t>
            </w:r>
            <w:proofErr w:type="spellEnd"/>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r>
      <w:tr w:rsidR="00807CF7" w:rsidRPr="00807CF7" w:rsidTr="001D2D56">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Pr="00063695"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Orchha</w:t>
            </w:r>
            <w:proofErr w:type="spellEnd"/>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Betwa</w:t>
            </w:r>
            <w:proofErr w:type="spellEnd"/>
            <w:r w:rsidRPr="00063695">
              <w:rPr>
                <w:rFonts w:asciiTheme="majorHAnsi" w:eastAsia="Times New Roman" w:hAnsiTheme="majorHAnsi" w:cs="Calibri"/>
                <w:sz w:val="24"/>
                <w:szCs w:val="24"/>
              </w:rPr>
              <w:t xml:space="preserve"> Retreat</w:t>
            </w:r>
            <w:r w:rsidR="00697BD1">
              <w:rPr>
                <w:rFonts w:asciiTheme="majorHAnsi" w:eastAsia="Times New Roman" w:hAnsiTheme="majorHAnsi" w:cs="Calibri"/>
                <w:sz w:val="24"/>
                <w:szCs w:val="24"/>
              </w:rPr>
              <w:t>/Similar</w:t>
            </w:r>
            <w:r w:rsidR="001F0732">
              <w:rPr>
                <w:rFonts w:asciiTheme="majorHAnsi" w:eastAsia="Times New Roman" w:hAnsiTheme="majorHAnsi" w:cs="Calibri"/>
                <w:sz w:val="24"/>
                <w:szCs w:val="24"/>
              </w:rPr>
              <w:t xml:space="preserve"> on CP</w:t>
            </w:r>
            <w:r w:rsidR="00697BD1">
              <w:rPr>
                <w:rFonts w:asciiTheme="majorHAnsi" w:eastAsia="Times New Roman" w:hAnsiTheme="majorHAnsi" w:cs="Calibri"/>
                <w:sz w:val="24"/>
                <w:szCs w:val="24"/>
              </w:rPr>
              <w:t>/</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4" w:type="pct"/>
            <w:tcBorders>
              <w:top w:val="outset" w:sz="8" w:space="0" w:color="DBE7EC"/>
              <w:left w:val="outset" w:sz="8" w:space="0" w:color="DBE7EC"/>
              <w:bottom w:val="outset" w:sz="8" w:space="0" w:color="DBE7EC"/>
              <w:right w:val="outset" w:sz="8" w:space="0" w:color="DBE7EC"/>
            </w:tcBorders>
            <w:hideMark/>
          </w:tcPr>
          <w:p w:rsidR="00807CF7"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resort</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c>
          <w:tcPr>
            <w:tcW w:w="1393"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807CF7" w:rsidRDefault="00807CF7" w:rsidP="003F06F4">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Palace</w:t>
            </w:r>
            <w:r w:rsidR="001F0732">
              <w:rPr>
                <w:rFonts w:asciiTheme="majorHAnsi" w:eastAsia="Times New Roman" w:hAnsiTheme="majorHAnsi" w:cs="Calibri"/>
                <w:sz w:val="24"/>
                <w:szCs w:val="24"/>
              </w:rPr>
              <w:t xml:space="preserve"> on CP</w:t>
            </w:r>
          </w:p>
          <w:p w:rsidR="00697BD1" w:rsidRPr="00063695" w:rsidRDefault="00697BD1" w:rsidP="003F06F4">
            <w:pPr>
              <w:spacing w:after="0" w:line="240" w:lineRule="auto"/>
              <w:rPr>
                <w:rFonts w:asciiTheme="majorHAnsi" w:eastAsia="Times New Roman" w:hAnsiTheme="majorHAnsi" w:cs="Calibri"/>
                <w:sz w:val="24"/>
                <w:szCs w:val="24"/>
              </w:rPr>
            </w:pPr>
          </w:p>
        </w:tc>
      </w:tr>
    </w:tbl>
    <w:p w:rsidR="00CB7947" w:rsidRPr="00807CF7" w:rsidRDefault="00CB7947" w:rsidP="003F06F4">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B95C0D" w:rsidRPr="00807CF7" w:rsidRDefault="00B95C0D" w:rsidP="003F06F4">
      <w:pPr>
        <w:spacing w:after="0"/>
        <w:rPr>
          <w:rFonts w:asciiTheme="majorHAnsi" w:hAnsiTheme="majorHAnsi"/>
          <w:sz w:val="24"/>
          <w:szCs w:val="24"/>
        </w:rPr>
      </w:pPr>
      <w:r w:rsidRPr="00807CF7">
        <w:rPr>
          <w:rFonts w:asciiTheme="majorHAnsi" w:hAnsiTheme="majorHAnsi"/>
          <w:b/>
          <w:bCs/>
          <w:color w:val="365F91"/>
          <w:sz w:val="24"/>
          <w:szCs w:val="24"/>
          <w:u w:val="single"/>
        </w:rPr>
        <w:t>ABOUT THE HOTELS:</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We have selected, combined &amp; graded the hotels in a fashion, so that the Guest gets a similar kind of standard in services &amp; facilities at every destination / place of retirement.  For the easy understanding we have termed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          Services rendered by the Hotel used under Tourist Package will be equivalent to 2*+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          Services rendered by the Hotel used under Value Package will be equivalent to 3* TO 4*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          Services rendered by the Hotel used under Comfort Package will be equivalent to 4*+ to 5*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If guests need any particular facilities in hotels like lift, temperature controlled swimming pool, Spa, regional special food etc... Please inform prior and recheck from us.</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Package includes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Accommodation at all places on twin sharing basis</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lastRenderedPageBreak/>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Meal as per mentioned with Hotels</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All transfers and excursions as per itinerary by respective car as mentioned above</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color w:val="515251"/>
                      <w:sz w:val="24"/>
                      <w:szCs w:val="24"/>
                    </w:rPr>
                  </w:pPr>
                  <w:r w:rsidRPr="00807CF7">
                    <w:rPr>
                      <w:rFonts w:asciiTheme="majorHAnsi" w:eastAsia="Times New Roman" w:hAnsiTheme="majorHAnsi" w:cs="Calibri"/>
                      <w:color w:val="515251"/>
                      <w:sz w:val="24"/>
                      <w:szCs w:val="24"/>
                    </w:rPr>
                    <w:t>All applicable hotel taxes</w:t>
                  </w:r>
                </w:p>
                <w:p w:rsidR="00B2210A" w:rsidRPr="00807CF7" w:rsidRDefault="00B2210A" w:rsidP="00CB7947">
                  <w:pPr>
                    <w:spacing w:after="0" w:line="253" w:lineRule="atLeast"/>
                    <w:rPr>
                      <w:rFonts w:asciiTheme="majorHAnsi" w:eastAsia="Times New Roman" w:hAnsiTheme="majorHAnsi" w:cs="Calibri"/>
                      <w:color w:val="515251"/>
                      <w:sz w:val="24"/>
                      <w:szCs w:val="24"/>
                    </w:rPr>
                  </w:pPr>
                </w:p>
                <w:p w:rsidR="00B2210A" w:rsidRPr="00807CF7" w:rsidRDefault="00B2210A" w:rsidP="00CB7947">
                  <w:pPr>
                    <w:spacing w:after="0" w:line="253" w:lineRule="atLeast"/>
                    <w:rPr>
                      <w:rFonts w:asciiTheme="majorHAnsi" w:eastAsia="Times New Roman" w:hAnsiTheme="majorHAnsi" w:cs="Calibri"/>
                      <w:color w:val="515251"/>
                      <w:sz w:val="24"/>
                      <w:szCs w:val="24"/>
                    </w:rPr>
                  </w:pPr>
                  <w:r w:rsidRPr="00807CF7">
                    <w:rPr>
                      <w:rFonts w:asciiTheme="majorHAnsi" w:hAnsiTheme="majorHAnsi"/>
                      <w:b/>
                      <w:bCs/>
                      <w:color w:val="FF0000"/>
                      <w:sz w:val="24"/>
                      <w:szCs w:val="24"/>
                    </w:rPr>
                    <w:t>SUPPLEMENT COST: (SUBJECT TO AVAILABILITY)</w:t>
                  </w:r>
                </w:p>
                <w:p w:rsidR="00B2210A" w:rsidRDefault="00B2210A" w:rsidP="00B2210A">
                  <w:pPr>
                    <w:spacing w:after="0"/>
                    <w:rPr>
                      <w:rFonts w:asciiTheme="majorHAnsi" w:hAnsiTheme="majorHAnsi"/>
                      <w:b/>
                      <w:sz w:val="24"/>
                      <w:szCs w:val="24"/>
                    </w:rPr>
                  </w:pPr>
                  <w:r w:rsidRPr="00807CF7">
                    <w:rPr>
                      <w:rFonts w:asciiTheme="majorHAnsi" w:hAnsiTheme="majorHAnsi"/>
                      <w:b/>
                      <w:bCs/>
                      <w:color w:val="515251"/>
                      <w:sz w:val="24"/>
                      <w:szCs w:val="24"/>
                    </w:rPr>
                    <w:t>Guide Can be provided at</w:t>
                  </w:r>
                  <w:r w:rsidR="00807CF7">
                    <w:rPr>
                      <w:rFonts w:asciiTheme="majorHAnsi" w:hAnsiTheme="majorHAnsi"/>
                      <w:b/>
                      <w:bCs/>
                      <w:color w:val="515251"/>
                      <w:sz w:val="24"/>
                      <w:szCs w:val="24"/>
                    </w:rPr>
                    <w:t xml:space="preserve"> Gwalior, </w:t>
                  </w:r>
                  <w:proofErr w:type="spellStart"/>
                  <w:r w:rsidR="00807CF7">
                    <w:rPr>
                      <w:rFonts w:asciiTheme="majorHAnsi" w:hAnsiTheme="majorHAnsi"/>
                      <w:b/>
                      <w:bCs/>
                      <w:color w:val="515251"/>
                      <w:sz w:val="24"/>
                      <w:szCs w:val="24"/>
                    </w:rPr>
                    <w:t>Morena</w:t>
                  </w:r>
                  <w:proofErr w:type="spellEnd"/>
                  <w:r w:rsidR="00807CF7">
                    <w:rPr>
                      <w:rFonts w:asciiTheme="majorHAnsi" w:hAnsiTheme="majorHAnsi"/>
                      <w:b/>
                      <w:bCs/>
                      <w:color w:val="515251"/>
                      <w:sz w:val="24"/>
                      <w:szCs w:val="24"/>
                    </w:rPr>
                    <w:t>,</w:t>
                  </w:r>
                  <w:r w:rsidRPr="00807CF7">
                    <w:rPr>
                      <w:rFonts w:asciiTheme="majorHAnsi" w:hAnsiTheme="majorHAnsi"/>
                      <w:b/>
                      <w:bCs/>
                      <w:color w:val="515251"/>
                      <w:sz w:val="24"/>
                      <w:szCs w:val="24"/>
                    </w:rPr>
                    <w:t xml:space="preserve"> </w:t>
                  </w:r>
                  <w:proofErr w:type="spellStart"/>
                  <w:r w:rsidRPr="00807CF7">
                    <w:rPr>
                      <w:rFonts w:asciiTheme="majorHAnsi" w:hAnsiTheme="majorHAnsi"/>
                      <w:b/>
                      <w:bCs/>
                      <w:color w:val="515251"/>
                      <w:sz w:val="24"/>
                      <w:szCs w:val="24"/>
                    </w:rPr>
                    <w:t>Orccha</w:t>
                  </w:r>
                  <w:proofErr w:type="spellEnd"/>
                  <w:r w:rsidRPr="00807CF7">
                    <w:rPr>
                      <w:rFonts w:asciiTheme="majorHAnsi" w:hAnsiTheme="majorHAnsi"/>
                      <w:b/>
                      <w:bCs/>
                      <w:color w:val="515251"/>
                      <w:sz w:val="24"/>
                      <w:szCs w:val="24"/>
                    </w:rPr>
                    <w:t xml:space="preserve"> and </w:t>
                  </w:r>
                  <w:proofErr w:type="spellStart"/>
                  <w:r w:rsidRPr="00807CF7">
                    <w:rPr>
                      <w:rFonts w:asciiTheme="majorHAnsi" w:hAnsiTheme="majorHAnsi"/>
                      <w:b/>
                      <w:bCs/>
                      <w:color w:val="515251"/>
                      <w:sz w:val="24"/>
                      <w:szCs w:val="24"/>
                    </w:rPr>
                    <w:t>Khajuraho</w:t>
                  </w:r>
                  <w:proofErr w:type="spellEnd"/>
                  <w:r w:rsidRPr="00807CF7">
                    <w:rPr>
                      <w:rFonts w:asciiTheme="majorHAnsi" w:hAnsiTheme="majorHAnsi"/>
                      <w:b/>
                      <w:bCs/>
                      <w:color w:val="515251"/>
                      <w:sz w:val="24"/>
                      <w:szCs w:val="24"/>
                    </w:rPr>
                    <w:t xml:space="preserve"> at extra cost </w:t>
                  </w:r>
                  <w:r w:rsidRPr="00807CF7">
                    <w:rPr>
                      <w:rFonts w:asciiTheme="majorHAnsi" w:hAnsiTheme="majorHAnsi"/>
                      <w:b/>
                      <w:sz w:val="24"/>
                      <w:szCs w:val="24"/>
                    </w:rPr>
                    <w:t>(Up to 6 Person)</w:t>
                  </w:r>
                </w:p>
                <w:p w:rsidR="00550AF5" w:rsidRPr="00807CF7" w:rsidRDefault="00550AF5" w:rsidP="00B2210A">
                  <w:pPr>
                    <w:spacing w:after="0"/>
                    <w:rPr>
                      <w:rFonts w:asciiTheme="majorHAnsi" w:hAnsiTheme="majorHAnsi"/>
                      <w:b/>
                      <w:bCs/>
                      <w:color w:val="515251"/>
                      <w:sz w:val="24"/>
                      <w:szCs w:val="24"/>
                    </w:rPr>
                  </w:pPr>
                </w:p>
                <w:p w:rsidR="00B2210A" w:rsidRDefault="00807CF7" w:rsidP="00B2210A">
                  <w:pPr>
                    <w:spacing w:after="0"/>
                    <w:rPr>
                      <w:rFonts w:asciiTheme="majorHAnsi" w:hAnsiTheme="majorHAnsi"/>
                      <w:sz w:val="24"/>
                      <w:szCs w:val="24"/>
                    </w:rPr>
                  </w:pPr>
                  <w:r>
                    <w:rPr>
                      <w:rFonts w:asciiTheme="majorHAnsi" w:hAnsiTheme="majorHAnsi"/>
                      <w:sz w:val="24"/>
                      <w:szCs w:val="24"/>
                    </w:rPr>
                    <w:t>Gwalior Guide Cost Rs. 35</w:t>
                  </w:r>
                  <w:r w:rsidRPr="00807CF7">
                    <w:rPr>
                      <w:rFonts w:asciiTheme="majorHAnsi" w:hAnsiTheme="majorHAnsi"/>
                      <w:sz w:val="24"/>
                      <w:szCs w:val="24"/>
                    </w:rPr>
                    <w:t>00</w:t>
                  </w:r>
                </w:p>
                <w:p w:rsidR="00807CF7" w:rsidRPr="00807CF7" w:rsidRDefault="00921276" w:rsidP="00B2210A">
                  <w:pPr>
                    <w:spacing w:after="0"/>
                    <w:rPr>
                      <w:rFonts w:asciiTheme="majorHAnsi" w:hAnsiTheme="majorHAnsi"/>
                      <w:sz w:val="24"/>
                      <w:szCs w:val="24"/>
                    </w:rPr>
                  </w:pPr>
                  <w:proofErr w:type="spellStart"/>
                  <w:r>
                    <w:rPr>
                      <w:rFonts w:asciiTheme="majorHAnsi" w:hAnsiTheme="majorHAnsi"/>
                      <w:sz w:val="24"/>
                      <w:szCs w:val="24"/>
                    </w:rPr>
                    <w:t>Morena</w:t>
                  </w:r>
                  <w:proofErr w:type="spellEnd"/>
                  <w:r>
                    <w:rPr>
                      <w:rFonts w:asciiTheme="majorHAnsi" w:hAnsiTheme="majorHAnsi"/>
                      <w:sz w:val="24"/>
                      <w:szCs w:val="24"/>
                    </w:rPr>
                    <w:t xml:space="preserve"> Guide Cost Rs. 45</w:t>
                  </w:r>
                  <w:r w:rsidR="00807CF7" w:rsidRPr="00807CF7">
                    <w:rPr>
                      <w:rFonts w:asciiTheme="majorHAnsi" w:hAnsiTheme="majorHAnsi"/>
                      <w:sz w:val="24"/>
                      <w:szCs w:val="24"/>
                    </w:rPr>
                    <w:t>00</w:t>
                  </w:r>
                </w:p>
                <w:p w:rsidR="00B2210A" w:rsidRPr="00807CF7" w:rsidRDefault="00807CF7" w:rsidP="00B2210A">
                  <w:pPr>
                    <w:spacing w:after="0"/>
                    <w:rPr>
                      <w:rFonts w:asciiTheme="majorHAnsi" w:hAnsiTheme="majorHAnsi"/>
                      <w:sz w:val="24"/>
                      <w:szCs w:val="24"/>
                    </w:rPr>
                  </w:pPr>
                  <w:proofErr w:type="spellStart"/>
                  <w:r>
                    <w:rPr>
                      <w:rFonts w:asciiTheme="majorHAnsi" w:hAnsiTheme="majorHAnsi"/>
                      <w:sz w:val="24"/>
                      <w:szCs w:val="24"/>
                    </w:rPr>
                    <w:t>Orccha</w:t>
                  </w:r>
                  <w:proofErr w:type="spellEnd"/>
                  <w:r>
                    <w:rPr>
                      <w:rFonts w:asciiTheme="majorHAnsi" w:hAnsiTheme="majorHAnsi"/>
                      <w:sz w:val="24"/>
                      <w:szCs w:val="24"/>
                    </w:rPr>
                    <w:t xml:space="preserve"> Guide Cost Rs. 3500</w:t>
                  </w:r>
                </w:p>
                <w:p w:rsidR="00B2210A" w:rsidRPr="00807CF7" w:rsidRDefault="00B2210A" w:rsidP="00807CF7">
                  <w:pPr>
                    <w:spacing w:after="0" w:line="253" w:lineRule="atLeast"/>
                    <w:rPr>
                      <w:rFonts w:asciiTheme="majorHAnsi" w:eastAsia="Times New Roman" w:hAnsiTheme="majorHAnsi" w:cs="Calibri"/>
                      <w:sz w:val="24"/>
                      <w:szCs w:val="24"/>
                    </w:rPr>
                  </w:pPr>
                  <w:proofErr w:type="spellStart"/>
                  <w:r w:rsidRPr="00807CF7">
                    <w:rPr>
                      <w:rFonts w:asciiTheme="majorHAnsi" w:hAnsiTheme="majorHAnsi"/>
                      <w:sz w:val="24"/>
                      <w:szCs w:val="24"/>
                    </w:rPr>
                    <w:t>Khajuraho</w:t>
                  </w:r>
                  <w:proofErr w:type="spellEnd"/>
                  <w:r w:rsidRPr="00807CF7">
                    <w:rPr>
                      <w:rFonts w:asciiTheme="majorHAnsi" w:hAnsiTheme="majorHAnsi"/>
                      <w:sz w:val="24"/>
                      <w:szCs w:val="24"/>
                    </w:rPr>
                    <w:t xml:space="preserve"> Guide Cost Rs. </w:t>
                  </w:r>
                  <w:r w:rsidR="00807CF7">
                    <w:rPr>
                      <w:rFonts w:asciiTheme="majorHAnsi" w:hAnsiTheme="majorHAnsi"/>
                      <w:sz w:val="24"/>
                      <w:szCs w:val="24"/>
                    </w:rPr>
                    <w:t>3500</w:t>
                  </w:r>
                </w:p>
              </w:tc>
            </w:tr>
          </w:tbl>
          <w:p w:rsidR="00B2210A" w:rsidRPr="00807CF7" w:rsidRDefault="00B2210A" w:rsidP="00CB7947">
            <w:pPr>
              <w:spacing w:after="0" w:line="240" w:lineRule="auto"/>
              <w:rPr>
                <w:rFonts w:asciiTheme="majorHAnsi" w:eastAsia="Times New Roman" w:hAnsiTheme="majorHAnsi" w:cs="Times New Roman"/>
                <w:sz w:val="24"/>
                <w:szCs w:val="24"/>
              </w:rPr>
            </w:pPr>
          </w:p>
          <w:p w:rsidR="00B2210A" w:rsidRPr="00807CF7" w:rsidRDefault="00B2210A" w:rsidP="00CB7947">
            <w:pPr>
              <w:spacing w:after="0" w:line="240" w:lineRule="auto"/>
              <w:rPr>
                <w:rFonts w:asciiTheme="majorHAnsi" w:eastAsia="Times New Roman" w:hAnsiTheme="majorHAnsi" w:cs="Times New Roman"/>
                <w:sz w:val="24"/>
                <w:szCs w:val="24"/>
              </w:rPr>
            </w:pP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Cost excludes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Room service</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Telephone calls and laundry</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Any portage at airports and hotels, tips, insurance, wine ,mineral water, guide charges, boating charges, entrance fees and all items of personal nature </w:t>
                  </w:r>
                </w:p>
                <w:p w:rsidR="00CB7947" w:rsidRPr="00807CF7" w:rsidRDefault="00CB7947" w:rsidP="00CB7947">
                  <w:pPr>
                    <w:spacing w:after="0" w:line="240" w:lineRule="auto"/>
                    <w:rPr>
                      <w:rFonts w:asciiTheme="majorHAnsi" w:eastAsia="Times New Roman" w:hAnsiTheme="majorHAnsi" w:cs="Calibri"/>
                      <w:sz w:val="24"/>
                      <w:szCs w:val="24"/>
                    </w:rPr>
                  </w:pPr>
                  <w:r w:rsidRPr="00807CF7">
                    <w:rPr>
                      <w:rFonts w:ascii="Cambria" w:eastAsia="Times New Roman" w:hAnsi="Cambria" w:cs="Cambria"/>
                      <w:color w:val="515251"/>
                      <w:sz w:val="24"/>
                      <w:szCs w:val="24"/>
                    </w:rPr>
                    <w:t></w:t>
                  </w:r>
                  <w:r w:rsidRPr="00807CF7">
                    <w:rPr>
                      <w:rFonts w:asciiTheme="majorHAnsi" w:eastAsia="Times New Roman" w:hAnsiTheme="majorHAnsi" w:cs="Times New Roman"/>
                      <w:color w:val="515251"/>
                      <w:sz w:val="24"/>
                      <w:szCs w:val="24"/>
                    </w:rPr>
                    <w:t>         </w:t>
                  </w:r>
                  <w:r w:rsidRPr="00807CF7">
                    <w:rPr>
                      <w:rFonts w:asciiTheme="majorHAnsi" w:eastAsia="Times New Roman" w:hAnsiTheme="majorHAnsi" w:cs="Calibri"/>
                      <w:b/>
                      <w:bCs/>
                      <w:color w:val="FF0000"/>
                      <w:sz w:val="24"/>
                      <w:szCs w:val="24"/>
                    </w:rPr>
                    <w:t>5% GST</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Any service not specified in inclusions</w:t>
                  </w:r>
                </w:p>
              </w:tc>
            </w:tr>
          </w:tbl>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Terms &amp; Conditions: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Above rates are subject to availability</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u w:val="single"/>
                    </w:rPr>
                    <w:t>Cancellation Policy:</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rPr>
                    <w:t>o    </w:t>
                  </w:r>
                  <w:r w:rsidRPr="00807CF7">
                    <w:rPr>
                      <w:rFonts w:asciiTheme="majorHAnsi" w:eastAsia="Times New Roman" w:hAnsiTheme="majorHAnsi" w:cs="Calibri"/>
                      <w:b/>
                      <w:bCs/>
                      <w:color w:val="0000FF"/>
                      <w:sz w:val="24"/>
                      <w:szCs w:val="24"/>
                      <w:u w:val="single"/>
                    </w:rPr>
                    <w:t>Within 15 days of Arrival Date/ No Show: No Refund</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rPr>
                    <w:t>o    </w:t>
                  </w:r>
                  <w:r w:rsidRPr="00807CF7">
                    <w:rPr>
                      <w:rFonts w:asciiTheme="majorHAnsi" w:eastAsia="Times New Roman" w:hAnsiTheme="majorHAnsi" w:cs="Calibri"/>
                      <w:b/>
                      <w:bCs/>
                      <w:color w:val="0000FF"/>
                      <w:sz w:val="24"/>
                      <w:szCs w:val="24"/>
                      <w:u w:val="single"/>
                    </w:rPr>
                    <w:t>However following deductions would be levied:</w:t>
                  </w:r>
                </w:p>
                <w:p w:rsidR="00CB7947" w:rsidRPr="00807CF7" w:rsidRDefault="00CB7947" w:rsidP="00CB7947">
                  <w:pPr>
                    <w:spacing w:after="0" w:line="253" w:lineRule="atLeast"/>
                    <w:rPr>
                      <w:rFonts w:asciiTheme="majorHAnsi" w:eastAsia="Times New Roman" w:hAnsiTheme="majorHAnsi" w:cs="Calibri"/>
                      <w:sz w:val="24"/>
                      <w:szCs w:val="24"/>
                    </w:rPr>
                  </w:pPr>
                  <w:proofErr w:type="gramStart"/>
                  <w:r w:rsidRPr="00807CF7">
                    <w:rPr>
                      <w:rFonts w:asciiTheme="majorHAnsi" w:eastAsia="Times New Roman" w:hAnsiTheme="majorHAnsi" w:cs="Calibri"/>
                      <w:b/>
                      <w:bCs/>
                      <w:color w:val="0000FF"/>
                      <w:sz w:val="24"/>
                      <w:szCs w:val="24"/>
                    </w:rPr>
                    <w:t>o</w:t>
                  </w:r>
                  <w:proofErr w:type="gramEnd"/>
                  <w:r w:rsidRPr="00807CF7">
                    <w:rPr>
                      <w:rFonts w:asciiTheme="majorHAnsi" w:eastAsia="Times New Roman" w:hAnsiTheme="majorHAnsi" w:cs="Calibri"/>
                      <w:b/>
                      <w:bCs/>
                      <w:color w:val="0000FF"/>
                      <w:sz w:val="24"/>
                      <w:szCs w:val="24"/>
                    </w:rPr>
                    <w:t>    </w:t>
                  </w:r>
                  <w:r w:rsidRPr="00807CF7">
                    <w:rPr>
                      <w:rFonts w:asciiTheme="majorHAnsi" w:eastAsia="Times New Roman" w:hAnsiTheme="majorHAnsi" w:cs="Calibri"/>
                      <w:b/>
                      <w:bCs/>
                      <w:color w:val="0000FF"/>
                      <w:sz w:val="24"/>
                      <w:szCs w:val="24"/>
                      <w:u w:val="single"/>
                    </w:rPr>
                    <w:t>15 Days to 30 Days prior to Arrival - 50% of the total package cost.</w:t>
                  </w:r>
                </w:p>
                <w:p w:rsidR="00CB7947" w:rsidRPr="00807CF7" w:rsidRDefault="00CB7947" w:rsidP="00CB7947">
                  <w:pPr>
                    <w:spacing w:after="0" w:line="253" w:lineRule="atLeast"/>
                    <w:rPr>
                      <w:rFonts w:asciiTheme="majorHAnsi" w:eastAsia="Times New Roman" w:hAnsiTheme="majorHAnsi" w:cs="Calibri"/>
                      <w:sz w:val="24"/>
                      <w:szCs w:val="24"/>
                    </w:rPr>
                  </w:pPr>
                  <w:proofErr w:type="gramStart"/>
                  <w:r w:rsidRPr="00807CF7">
                    <w:rPr>
                      <w:rFonts w:asciiTheme="majorHAnsi" w:eastAsia="Times New Roman" w:hAnsiTheme="majorHAnsi" w:cs="Calibri"/>
                      <w:b/>
                      <w:bCs/>
                      <w:color w:val="0000FF"/>
                      <w:sz w:val="24"/>
                      <w:szCs w:val="24"/>
                    </w:rPr>
                    <w:t>o</w:t>
                  </w:r>
                  <w:proofErr w:type="gramEnd"/>
                  <w:r w:rsidRPr="00807CF7">
                    <w:rPr>
                      <w:rFonts w:asciiTheme="majorHAnsi" w:eastAsia="Times New Roman" w:hAnsiTheme="majorHAnsi" w:cs="Calibri"/>
                      <w:b/>
                      <w:bCs/>
                      <w:color w:val="0000FF"/>
                      <w:sz w:val="24"/>
                      <w:szCs w:val="24"/>
                    </w:rPr>
                    <w:t>    </w:t>
                  </w:r>
                  <w:r w:rsidRPr="00807CF7">
                    <w:rPr>
                      <w:rFonts w:asciiTheme="majorHAnsi" w:eastAsia="Times New Roman" w:hAnsiTheme="majorHAnsi" w:cs="Calibri"/>
                      <w:b/>
                      <w:bCs/>
                      <w:color w:val="0000FF"/>
                      <w:sz w:val="24"/>
                      <w:szCs w:val="24"/>
                      <w:u w:val="single"/>
                    </w:rPr>
                    <w:t>30 Days &amp; More- No Deductions would be levied.</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Room category in all packages are the base category rooms</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807CF7">
                    <w:rPr>
                      <w:rFonts w:asciiTheme="majorHAnsi" w:eastAsia="Times New Roman" w:hAnsiTheme="majorHAnsi" w:cs="Calibri"/>
                      <w:color w:val="FF0000"/>
                      <w:sz w:val="24"/>
                      <w:szCs w:val="24"/>
                    </w:rPr>
                    <w:t>Dushehra</w:t>
                  </w:r>
                  <w:proofErr w:type="spellEnd"/>
                  <w:r w:rsidRPr="00807CF7">
                    <w:rPr>
                      <w:rFonts w:asciiTheme="majorHAnsi" w:eastAsia="Times New Roman" w:hAnsiTheme="majorHAnsi" w:cs="Calibri"/>
                      <w:color w:val="FF0000"/>
                      <w:sz w:val="24"/>
                      <w:szCs w:val="24"/>
                    </w:rPr>
                    <w:t xml:space="preserve">, </w:t>
                  </w:r>
                  <w:proofErr w:type="spellStart"/>
                  <w:r w:rsidRPr="00807CF7">
                    <w:rPr>
                      <w:rFonts w:asciiTheme="majorHAnsi" w:eastAsia="Times New Roman" w:hAnsiTheme="majorHAnsi" w:cs="Calibri"/>
                      <w:color w:val="FF0000"/>
                      <w:sz w:val="24"/>
                      <w:szCs w:val="24"/>
                    </w:rPr>
                    <w:t>Diwali</w:t>
                  </w:r>
                  <w:proofErr w:type="spellEnd"/>
                  <w:r w:rsidRPr="00807CF7">
                    <w:rPr>
                      <w:rFonts w:asciiTheme="majorHAnsi" w:eastAsia="Times New Roman" w:hAnsiTheme="majorHAnsi" w:cs="Calibri"/>
                      <w:color w:val="FF0000"/>
                      <w:sz w:val="24"/>
                      <w:szCs w:val="24"/>
                    </w:rPr>
                    <w:t xml:space="preserve">, Christmas, </w:t>
                  </w:r>
                  <w:proofErr w:type="gramStart"/>
                  <w:r w:rsidRPr="00807CF7">
                    <w:rPr>
                      <w:rFonts w:asciiTheme="majorHAnsi" w:eastAsia="Times New Roman" w:hAnsiTheme="majorHAnsi" w:cs="Calibri"/>
                      <w:color w:val="FF0000"/>
                      <w:sz w:val="24"/>
                      <w:szCs w:val="24"/>
                    </w:rPr>
                    <w:t>New</w:t>
                  </w:r>
                  <w:proofErr w:type="gramEnd"/>
                  <w:r w:rsidRPr="00807CF7">
                    <w:rPr>
                      <w:rFonts w:asciiTheme="majorHAnsi" w:eastAsia="Times New Roman" w:hAnsiTheme="majorHAnsi" w:cs="Calibri"/>
                      <w:color w:val="FF0000"/>
                      <w:sz w:val="24"/>
                      <w:szCs w:val="24"/>
                    </w:rPr>
                    <w:t xml:space="preserve"> Year &amp; during exhibitions in the city.</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53" w:lineRule="atLeast"/>
        <w:rPr>
          <w:rFonts w:asciiTheme="majorHAnsi" w:eastAsia="Times New Roman" w:hAnsiTheme="majorHAnsi" w:cs="Calibri"/>
          <w:color w:val="222222"/>
          <w:sz w:val="24"/>
          <w:szCs w:val="24"/>
        </w:rPr>
      </w:pPr>
    </w:p>
    <w:p w:rsidR="00E415E0" w:rsidRPr="00807CF7" w:rsidRDefault="00E415E0" w:rsidP="00CB7947">
      <w:pPr>
        <w:rPr>
          <w:rFonts w:asciiTheme="majorHAnsi" w:hAnsiTheme="majorHAnsi"/>
          <w:sz w:val="24"/>
          <w:szCs w:val="24"/>
        </w:rPr>
      </w:pPr>
    </w:p>
    <w:sectPr w:rsidR="00E415E0" w:rsidRPr="00807CF7" w:rsidSect="00403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30B2"/>
    <w:multiLevelType w:val="hybridMultilevel"/>
    <w:tmpl w:val="AF54C0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C560BE0"/>
    <w:multiLevelType w:val="hybridMultilevel"/>
    <w:tmpl w:val="871EF1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15E0"/>
    <w:rsid w:val="000136E6"/>
    <w:rsid w:val="0003063F"/>
    <w:rsid w:val="00032FEA"/>
    <w:rsid w:val="0008643F"/>
    <w:rsid w:val="00086671"/>
    <w:rsid w:val="00091DAE"/>
    <w:rsid w:val="000A69B7"/>
    <w:rsid w:val="000F0E9E"/>
    <w:rsid w:val="001306FC"/>
    <w:rsid w:val="001549F6"/>
    <w:rsid w:val="001D2D56"/>
    <w:rsid w:val="001E5B6A"/>
    <w:rsid w:val="001F0732"/>
    <w:rsid w:val="00204CC9"/>
    <w:rsid w:val="0022671F"/>
    <w:rsid w:val="0025346C"/>
    <w:rsid w:val="00276BBB"/>
    <w:rsid w:val="00344AC8"/>
    <w:rsid w:val="00352DEE"/>
    <w:rsid w:val="00354147"/>
    <w:rsid w:val="0037467D"/>
    <w:rsid w:val="00386066"/>
    <w:rsid w:val="003B0C05"/>
    <w:rsid w:val="003B6895"/>
    <w:rsid w:val="003C592C"/>
    <w:rsid w:val="003D3B89"/>
    <w:rsid w:val="003E1FFA"/>
    <w:rsid w:val="003E7626"/>
    <w:rsid w:val="003F06F4"/>
    <w:rsid w:val="00403FDF"/>
    <w:rsid w:val="00417FAA"/>
    <w:rsid w:val="00446CAA"/>
    <w:rsid w:val="0049384D"/>
    <w:rsid w:val="005148F5"/>
    <w:rsid w:val="00527DB0"/>
    <w:rsid w:val="00530273"/>
    <w:rsid w:val="00550AF5"/>
    <w:rsid w:val="0057194A"/>
    <w:rsid w:val="0057525E"/>
    <w:rsid w:val="006058E0"/>
    <w:rsid w:val="00633526"/>
    <w:rsid w:val="00661D9C"/>
    <w:rsid w:val="00697BD1"/>
    <w:rsid w:val="006A53ED"/>
    <w:rsid w:val="00706E3D"/>
    <w:rsid w:val="00707AD6"/>
    <w:rsid w:val="00776070"/>
    <w:rsid w:val="00787DCF"/>
    <w:rsid w:val="00794D3A"/>
    <w:rsid w:val="007B7F0A"/>
    <w:rsid w:val="008029E5"/>
    <w:rsid w:val="00807CF7"/>
    <w:rsid w:val="00821057"/>
    <w:rsid w:val="00823A1A"/>
    <w:rsid w:val="00847C99"/>
    <w:rsid w:val="008A2FE4"/>
    <w:rsid w:val="008A5B8D"/>
    <w:rsid w:val="008E18EC"/>
    <w:rsid w:val="009060A7"/>
    <w:rsid w:val="00921276"/>
    <w:rsid w:val="009540D1"/>
    <w:rsid w:val="009A621C"/>
    <w:rsid w:val="009B1F16"/>
    <w:rsid w:val="009B2D70"/>
    <w:rsid w:val="009B4485"/>
    <w:rsid w:val="009D6700"/>
    <w:rsid w:val="009F589D"/>
    <w:rsid w:val="00A15AE1"/>
    <w:rsid w:val="00A23169"/>
    <w:rsid w:val="00A333A3"/>
    <w:rsid w:val="00AA6D96"/>
    <w:rsid w:val="00B120A2"/>
    <w:rsid w:val="00B2210A"/>
    <w:rsid w:val="00B95C0D"/>
    <w:rsid w:val="00BB3225"/>
    <w:rsid w:val="00C47C72"/>
    <w:rsid w:val="00C707AC"/>
    <w:rsid w:val="00CB7947"/>
    <w:rsid w:val="00CD0D27"/>
    <w:rsid w:val="00DA34D0"/>
    <w:rsid w:val="00DC0239"/>
    <w:rsid w:val="00E36B6E"/>
    <w:rsid w:val="00E415E0"/>
    <w:rsid w:val="00E82A52"/>
    <w:rsid w:val="00E872A1"/>
    <w:rsid w:val="00EB13EE"/>
    <w:rsid w:val="00F47312"/>
    <w:rsid w:val="00F61243"/>
    <w:rsid w:val="00F824CE"/>
    <w:rsid w:val="00F97850"/>
    <w:rsid w:val="00FD12B8"/>
    <w:rsid w:val="00FD2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15E0"/>
    <w:rPr>
      <w:b/>
      <w:bCs/>
    </w:rPr>
  </w:style>
  <w:style w:type="character" w:customStyle="1" w:styleId="apple-style-span">
    <w:name w:val="apple-style-span"/>
    <w:basedOn w:val="DefaultParagraphFont"/>
    <w:rsid w:val="00E415E0"/>
  </w:style>
  <w:style w:type="character" w:customStyle="1" w:styleId="gmail-apple-style-span">
    <w:name w:val="gmail-apple-style-span"/>
    <w:basedOn w:val="DefaultParagraphFont"/>
    <w:rsid w:val="00CB7947"/>
  </w:style>
  <w:style w:type="character" w:styleId="Hyperlink">
    <w:name w:val="Hyperlink"/>
    <w:basedOn w:val="DefaultParagraphFont"/>
    <w:uiPriority w:val="99"/>
    <w:semiHidden/>
    <w:unhideWhenUsed/>
    <w:rsid w:val="00F61243"/>
    <w:rPr>
      <w:color w:val="0000FF"/>
      <w:u w:val="single"/>
    </w:rPr>
  </w:style>
  <w:style w:type="paragraph" w:styleId="NormalWeb">
    <w:name w:val="Normal (Web)"/>
    <w:basedOn w:val="Normal"/>
    <w:uiPriority w:val="99"/>
    <w:unhideWhenUsed/>
    <w:rsid w:val="00A333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E82A52"/>
    <w:pPr>
      <w:ind w:left="720"/>
      <w:contextualSpacing/>
    </w:pPr>
  </w:style>
</w:styles>
</file>

<file path=word/webSettings.xml><?xml version="1.0" encoding="utf-8"?>
<w:webSettings xmlns:r="http://schemas.openxmlformats.org/officeDocument/2006/relationships" xmlns:w="http://schemas.openxmlformats.org/wordprocessingml/2006/main">
  <w:divs>
    <w:div w:id="374891940">
      <w:bodyDiv w:val="1"/>
      <w:marLeft w:val="0"/>
      <w:marRight w:val="0"/>
      <w:marTop w:val="0"/>
      <w:marBottom w:val="0"/>
      <w:divBdr>
        <w:top w:val="none" w:sz="0" w:space="0" w:color="auto"/>
        <w:left w:val="none" w:sz="0" w:space="0" w:color="auto"/>
        <w:bottom w:val="none" w:sz="0" w:space="0" w:color="auto"/>
        <w:right w:val="none" w:sz="0" w:space="0" w:color="auto"/>
      </w:divBdr>
    </w:div>
    <w:div w:id="393479431">
      <w:bodyDiv w:val="1"/>
      <w:marLeft w:val="0"/>
      <w:marRight w:val="0"/>
      <w:marTop w:val="0"/>
      <w:marBottom w:val="0"/>
      <w:divBdr>
        <w:top w:val="none" w:sz="0" w:space="0" w:color="auto"/>
        <w:left w:val="none" w:sz="0" w:space="0" w:color="auto"/>
        <w:bottom w:val="none" w:sz="0" w:space="0" w:color="auto"/>
        <w:right w:val="none" w:sz="0" w:space="0" w:color="auto"/>
      </w:divBdr>
    </w:div>
    <w:div w:id="813529763">
      <w:bodyDiv w:val="1"/>
      <w:marLeft w:val="0"/>
      <w:marRight w:val="0"/>
      <w:marTop w:val="0"/>
      <w:marBottom w:val="0"/>
      <w:divBdr>
        <w:top w:val="none" w:sz="0" w:space="0" w:color="auto"/>
        <w:left w:val="none" w:sz="0" w:space="0" w:color="auto"/>
        <w:bottom w:val="none" w:sz="0" w:space="0" w:color="auto"/>
        <w:right w:val="none" w:sz="0" w:space="0" w:color="auto"/>
      </w:divBdr>
    </w:div>
    <w:div w:id="1064331429">
      <w:bodyDiv w:val="1"/>
      <w:marLeft w:val="0"/>
      <w:marRight w:val="0"/>
      <w:marTop w:val="0"/>
      <w:marBottom w:val="0"/>
      <w:divBdr>
        <w:top w:val="none" w:sz="0" w:space="0" w:color="auto"/>
        <w:left w:val="none" w:sz="0" w:space="0" w:color="auto"/>
        <w:bottom w:val="none" w:sz="0" w:space="0" w:color="auto"/>
        <w:right w:val="none" w:sz="0" w:space="0" w:color="auto"/>
      </w:divBdr>
    </w:div>
    <w:div w:id="1214737739">
      <w:bodyDiv w:val="1"/>
      <w:marLeft w:val="0"/>
      <w:marRight w:val="0"/>
      <w:marTop w:val="0"/>
      <w:marBottom w:val="0"/>
      <w:divBdr>
        <w:top w:val="none" w:sz="0" w:space="0" w:color="auto"/>
        <w:left w:val="none" w:sz="0" w:space="0" w:color="auto"/>
        <w:bottom w:val="none" w:sz="0" w:space="0" w:color="auto"/>
        <w:right w:val="none" w:sz="0" w:space="0" w:color="auto"/>
      </w:divBdr>
    </w:div>
    <w:div w:id="1766221809">
      <w:bodyDiv w:val="1"/>
      <w:marLeft w:val="0"/>
      <w:marRight w:val="0"/>
      <w:marTop w:val="0"/>
      <w:marBottom w:val="0"/>
      <w:divBdr>
        <w:top w:val="none" w:sz="0" w:space="0" w:color="auto"/>
        <w:left w:val="none" w:sz="0" w:space="0" w:color="auto"/>
        <w:bottom w:val="none" w:sz="0" w:space="0" w:color="auto"/>
        <w:right w:val="none" w:sz="0" w:space="0" w:color="auto"/>
      </w:divBdr>
    </w:div>
    <w:div w:id="1930264350">
      <w:bodyDiv w:val="1"/>
      <w:marLeft w:val="0"/>
      <w:marRight w:val="0"/>
      <w:marTop w:val="0"/>
      <w:marBottom w:val="0"/>
      <w:divBdr>
        <w:top w:val="none" w:sz="0" w:space="0" w:color="auto"/>
        <w:left w:val="none" w:sz="0" w:space="0" w:color="auto"/>
        <w:bottom w:val="none" w:sz="0" w:space="0" w:color="auto"/>
        <w:right w:val="none" w:sz="0" w:space="0" w:color="auto"/>
      </w:divBdr>
    </w:div>
    <w:div w:id="1952589032">
      <w:bodyDiv w:val="1"/>
      <w:marLeft w:val="0"/>
      <w:marRight w:val="0"/>
      <w:marTop w:val="0"/>
      <w:marBottom w:val="0"/>
      <w:divBdr>
        <w:top w:val="none" w:sz="0" w:space="0" w:color="auto"/>
        <w:left w:val="none" w:sz="0" w:space="0" w:color="auto"/>
        <w:bottom w:val="none" w:sz="0" w:space="0" w:color="auto"/>
        <w:right w:val="none" w:sz="0" w:space="0" w:color="auto"/>
      </w:divBdr>
    </w:div>
    <w:div w:id="2020421235">
      <w:bodyDiv w:val="1"/>
      <w:marLeft w:val="0"/>
      <w:marRight w:val="0"/>
      <w:marTop w:val="0"/>
      <w:marBottom w:val="0"/>
      <w:divBdr>
        <w:top w:val="none" w:sz="0" w:space="0" w:color="auto"/>
        <w:left w:val="none" w:sz="0" w:space="0" w:color="auto"/>
        <w:bottom w:val="none" w:sz="0" w:space="0" w:color="auto"/>
        <w:right w:val="none" w:sz="0" w:space="0" w:color="auto"/>
      </w:divBdr>
    </w:div>
    <w:div w:id="2081752457">
      <w:bodyDiv w:val="1"/>
      <w:marLeft w:val="0"/>
      <w:marRight w:val="0"/>
      <w:marTop w:val="0"/>
      <w:marBottom w:val="0"/>
      <w:divBdr>
        <w:top w:val="none" w:sz="0" w:space="0" w:color="auto"/>
        <w:left w:val="none" w:sz="0" w:space="0" w:color="auto"/>
        <w:bottom w:val="none" w:sz="0" w:space="0" w:color="auto"/>
        <w:right w:val="none" w:sz="0" w:space="0" w:color="auto"/>
      </w:divBdr>
    </w:div>
    <w:div w:id="21024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Zero" TargetMode="External"/><Relationship Id="rId13" Type="http://schemas.openxmlformats.org/officeDocument/2006/relationships/hyperlink" Target="https://en.wikipedia.org/wiki/British_Raj" TargetMode="External"/><Relationship Id="rId18" Type="http://schemas.openxmlformats.org/officeDocument/2006/relationships/hyperlink" Target="https://en.wikipedia.org/wiki/Rani_Mahal" TargetMode="External"/><Relationship Id="rId26" Type="http://schemas.openxmlformats.org/officeDocument/2006/relationships/hyperlink" Target="https://en.wikipedia.org/wiki/Muslim_architecture" TargetMode="External"/><Relationship Id="rId3" Type="http://schemas.openxmlformats.org/officeDocument/2006/relationships/styles" Target="styles.xml"/><Relationship Id="rId21" Type="http://schemas.openxmlformats.org/officeDocument/2006/relationships/hyperlink" Target="https://en.wikipedia.org/wiki/Gharial" TargetMode="External"/><Relationship Id="rId7" Type="http://schemas.openxmlformats.org/officeDocument/2006/relationships/hyperlink" Target="https://en.wikipedia.org/wiki/Bakhshali_manuscript" TargetMode="External"/><Relationship Id="rId12" Type="http://schemas.openxmlformats.org/officeDocument/2006/relationships/hyperlink" Target="https://en.wikipedia.org/wiki/Gwalior_State" TargetMode="External"/><Relationship Id="rId17" Type="http://schemas.openxmlformats.org/officeDocument/2006/relationships/hyperlink" Target="https://en.wikipedia.org/wiki/Forts_in_India" TargetMode="External"/><Relationship Id="rId25" Type="http://schemas.openxmlformats.org/officeDocument/2006/relationships/hyperlink" Target="https://en.wikipedia.org/wiki/Jahangir" TargetMode="External"/><Relationship Id="rId2" Type="http://schemas.openxmlformats.org/officeDocument/2006/relationships/numbering" Target="numbering.xml"/><Relationship Id="rId16" Type="http://schemas.openxmlformats.org/officeDocument/2006/relationships/hyperlink" Target="https://en.wikipedia.org/wiki/British_Raj" TargetMode="External"/><Relationship Id="rId20" Type="http://schemas.openxmlformats.org/officeDocument/2006/relationships/hyperlink" Target="https://en.wikipedia.org/wiki/Wildlife_sanctuary" TargetMode="External"/><Relationship Id="rId29" Type="http://schemas.openxmlformats.org/officeDocument/2006/relationships/hyperlink" Target="https://en.wikipedia.org/wiki/Krishna" TargetMode="External"/><Relationship Id="rId1" Type="http://schemas.openxmlformats.org/officeDocument/2006/relationships/customXml" Target="../customXml/item1.xml"/><Relationship Id="rId6" Type="http://schemas.openxmlformats.org/officeDocument/2006/relationships/hyperlink" Target="https://en.wikipedia.org/wiki/Man_Singh_Tomar" TargetMode="External"/><Relationship Id="rId11" Type="http://schemas.openxmlformats.org/officeDocument/2006/relationships/hyperlink" Target="https://en.wikipedia.org/wiki/Maharaja" TargetMode="External"/><Relationship Id="rId24" Type="http://schemas.openxmlformats.org/officeDocument/2006/relationships/hyperlink" Target="https://en.wikipedia.org/wiki/Mughal_empero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walior_State" TargetMode="External"/><Relationship Id="rId23" Type="http://schemas.openxmlformats.org/officeDocument/2006/relationships/hyperlink" Target="https://en.wikipedia.org/wiki/Jahangir_Mahal,_Orchha" TargetMode="External"/><Relationship Id="rId28" Type="http://schemas.openxmlformats.org/officeDocument/2006/relationships/hyperlink" Target="https://en.wikipedia.org/wiki/Rama" TargetMode="External"/><Relationship Id="rId10" Type="http://schemas.openxmlformats.org/officeDocument/2006/relationships/hyperlink" Target="https://en.wikipedia.org/wiki/Shah_Jahan" TargetMode="External"/><Relationship Id="rId19" Type="http://schemas.openxmlformats.org/officeDocument/2006/relationships/hyperlink" Target="https://en.wikipedia.org/wiki/Vindhya_Ran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Jahangir" TargetMode="External"/><Relationship Id="rId14" Type="http://schemas.openxmlformats.org/officeDocument/2006/relationships/hyperlink" Target="https://en.wikipedia.org/wiki/Maharaja" TargetMode="External"/><Relationship Id="rId22" Type="http://schemas.openxmlformats.org/officeDocument/2006/relationships/hyperlink" Target="https://en.wikipedia.org/wiki/Mugger_crocodile" TargetMode="External"/><Relationship Id="rId27" Type="http://schemas.openxmlformats.org/officeDocument/2006/relationships/hyperlink" Target="https://en.wikipedia.org/wiki/Jahangir_Mahal" TargetMode="External"/><Relationship Id="rId30" Type="http://schemas.openxmlformats.org/officeDocument/2006/relationships/hyperlink" Target="https://en.wikipedia.org/wiki/God_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2D29-F89D-43B2-8CC0-49655BE5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2026-03-06T13:49:00Z</dcterms:created>
  <dcterms:modified xsi:type="dcterms:W3CDTF">2026-04-04T12:55:00Z</dcterms:modified>
</cp:coreProperties>
</file>